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1BE" w:rsidRPr="009B31BE" w:rsidRDefault="009B31BE" w:rsidP="006F0A0B">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i/>
          <w:iCs/>
          <w:sz w:val="28"/>
          <w:szCs w:val="28"/>
          <w:lang w:eastAsia="ru-RU"/>
        </w:rPr>
      </w:pPr>
      <w:r w:rsidRPr="009B31BE">
        <w:rPr>
          <w:rFonts w:ascii="Times New Roman" w:eastAsia="Times New Roman" w:hAnsi="Times New Roman" w:cs="Times New Roman"/>
          <w:b/>
          <w:sz w:val="28"/>
          <w:szCs w:val="28"/>
          <w:lang w:eastAsia="ru-RU"/>
        </w:rPr>
        <w:t xml:space="preserve">Система оценивания экзаменационной работы единого государственного экзамена по математике </w:t>
      </w: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Ответы к заданиям 1–1</w:t>
      </w:r>
      <w:r w:rsidR="006F0A0B">
        <w:rPr>
          <w:rFonts w:ascii="Times New Roman" w:eastAsia="Times New Roman" w:hAnsi="Times New Roman" w:cs="Times New Roman"/>
          <w:b/>
          <w:sz w:val="28"/>
          <w:szCs w:val="28"/>
          <w:lang w:eastAsia="ru-RU"/>
        </w:rPr>
        <w:t>2</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Каждое из заданий 1–1</w:t>
      </w:r>
      <w:r w:rsidR="000538A7">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считается выполненными верно, если экзаменуемый дал верный ответ в виде целого числа или конечной десятичной дроби.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Каждое верно выполненное задание оценивается 1 баллом. </w:t>
      </w:r>
    </w:p>
    <w:p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p>
    <w:tbl>
      <w:tblPr>
        <w:tblW w:w="5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72"/>
        <w:gridCol w:w="2507"/>
      </w:tblGrid>
      <w:tr w:rsidR="009B31BE" w:rsidRPr="009B31BE" w:rsidTr="00DE3D1A">
        <w:trPr>
          <w:jc w:val="center"/>
        </w:trPr>
        <w:tc>
          <w:tcPr>
            <w:tcW w:w="2872" w:type="dxa"/>
          </w:tcPr>
          <w:p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Номер задания</w:t>
            </w:r>
          </w:p>
        </w:tc>
        <w:tc>
          <w:tcPr>
            <w:tcW w:w="2507" w:type="dxa"/>
          </w:tcPr>
          <w:p w:rsidR="009B31BE" w:rsidRPr="009B31BE" w:rsidRDefault="009B31BE" w:rsidP="009B31BE">
            <w:pPr>
              <w:spacing w:after="0" w:line="240" w:lineRule="auto"/>
              <w:jc w:val="center"/>
              <w:rPr>
                <w:rFonts w:ascii="Times New Roman" w:eastAsia="Times New Roman" w:hAnsi="Times New Roman" w:cs="Times New Roman"/>
                <w:bCs/>
                <w:sz w:val="28"/>
                <w:szCs w:val="28"/>
                <w:lang w:eastAsia="ru-RU"/>
              </w:rPr>
            </w:pPr>
            <w:r w:rsidRPr="009B31BE">
              <w:rPr>
                <w:rFonts w:ascii="Times New Roman" w:eastAsia="Times New Roman" w:hAnsi="Times New Roman" w:cs="Times New Roman"/>
                <w:bCs/>
                <w:sz w:val="28"/>
                <w:szCs w:val="28"/>
                <w:lang w:eastAsia="ru-RU"/>
              </w:rPr>
              <w:t>Ответ</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2</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3</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184</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4</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5</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6</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7</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8</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-0,25</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9</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10</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p>
        </w:tc>
      </w:tr>
      <w:tr w:rsidR="0066308A" w:rsidRPr="009B31BE" w:rsidTr="00DE3D1A">
        <w:trPr>
          <w:jc w:val="center"/>
        </w:trPr>
        <w:tc>
          <w:tcPr>
            <w:tcW w:w="2872" w:type="dxa"/>
            <w:vAlign w:val="center"/>
          </w:tcPr>
          <w:p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11</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r>
      <w:tr w:rsidR="0066308A" w:rsidRPr="009B31BE" w:rsidTr="00DE3D1A">
        <w:trPr>
          <w:jc w:val="center"/>
        </w:trPr>
        <w:tc>
          <w:tcPr>
            <w:tcW w:w="2872" w:type="dxa"/>
            <w:vAlign w:val="center"/>
          </w:tcPr>
          <w:p w:rsidR="0066308A" w:rsidRPr="005E7809" w:rsidRDefault="0066308A" w:rsidP="009B31BE">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12</w:t>
            </w:r>
          </w:p>
        </w:tc>
        <w:tc>
          <w:tcPr>
            <w:tcW w:w="2507" w:type="dxa"/>
            <w:vAlign w:val="center"/>
          </w:tcPr>
          <w:p w:rsidR="0066308A" w:rsidRPr="00A5647E" w:rsidRDefault="00A5647E"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r>
    </w:tbl>
    <w:p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rsidR="009B31BE" w:rsidRPr="009B31BE" w:rsidRDefault="00F965CA" w:rsidP="00F965CA">
      <w:pPr>
        <w:spacing w:after="0" w:line="240" w:lineRule="auto"/>
        <w:rPr>
          <w:rFonts w:ascii="Times New Roman" w:eastAsia="Times New Roman" w:hAnsi="Times New Roman" w:cs="Times New Roman"/>
          <w:sz w:val="2"/>
          <w:szCs w:val="28"/>
          <w:lang w:eastAsia="ru-RU"/>
        </w:rPr>
      </w:pPr>
      <w:r w:rsidRPr="009B31BE">
        <w:rPr>
          <w:rFonts w:ascii="Times New Roman" w:eastAsia="Times New Roman" w:hAnsi="Times New Roman" w:cs="Times New Roman"/>
          <w:sz w:val="2"/>
          <w:szCs w:val="28"/>
          <w:lang w:eastAsia="ru-RU"/>
        </w:rPr>
        <w:t xml:space="preserve"> </w:t>
      </w:r>
    </w:p>
    <w:p w:rsidR="00DF0DA7" w:rsidRDefault="00DF0DA7"/>
    <w:p w:rsidR="00E41FF5" w:rsidRDefault="00E41FF5"/>
    <w:p w:rsidR="00E41FF5" w:rsidRDefault="00E41FF5"/>
    <w:p w:rsidR="00E41FF5" w:rsidRDefault="00E41FF5">
      <w:pPr>
        <w:rPr>
          <w:noProof/>
          <w:lang w:eastAsia="ru-RU"/>
        </w:rPr>
      </w:pPr>
    </w:p>
    <w:p w:rsidR="0016456D" w:rsidRDefault="0016456D">
      <w:pPr>
        <w:rPr>
          <w:noProof/>
          <w:lang w:eastAsia="ru-RU"/>
        </w:rPr>
      </w:pPr>
    </w:p>
    <w:p w:rsidR="0016456D" w:rsidRDefault="0016456D">
      <w:pPr>
        <w:rPr>
          <w:noProof/>
          <w:lang w:eastAsia="ru-RU"/>
        </w:rPr>
      </w:pPr>
    </w:p>
    <w:p w:rsidR="0016456D" w:rsidRDefault="0016456D">
      <w:pPr>
        <w:rPr>
          <w:noProof/>
          <w:lang w:eastAsia="ru-RU"/>
        </w:rPr>
      </w:pPr>
    </w:p>
    <w:p w:rsidR="0016456D" w:rsidRDefault="0016456D">
      <w:bookmarkStart w:id="0" w:name="_GoBack"/>
      <w:bookmarkEnd w:id="0"/>
    </w:p>
    <w:p w:rsidR="00200010" w:rsidRDefault="00200010"/>
    <w:p w:rsidR="00200010" w:rsidRDefault="00200010"/>
    <w:p w:rsidR="00200010" w:rsidRDefault="00200010"/>
    <w:p w:rsidR="00200010" w:rsidRDefault="00200010"/>
    <w:p w:rsidR="00200010" w:rsidRDefault="00200010"/>
    <w:p w:rsidR="00C64829" w:rsidRDefault="00C64829"/>
    <w:p w:rsidR="00E41FF5" w:rsidRDefault="00200010">
      <w:r>
        <w:lastRenderedPageBreak/>
        <w:t xml:space="preserve">Критерия оценивания </w:t>
      </w:r>
    </w:p>
    <w:p w:rsidR="00832D21" w:rsidRPr="00AE1920" w:rsidRDefault="00832D21" w:rsidP="00200010">
      <w:pPr>
        <w:spacing w:before="100" w:beforeAutospacing="1" w:after="100" w:afterAutospacing="1" w:line="240" w:lineRule="auto"/>
        <w:rPr>
          <w:rFonts w:ascii="Times New Roman" w:eastAsia="Times New Roman" w:hAnsi="Times New Roman" w:cs="Times New Roman"/>
          <w:b/>
          <w:sz w:val="28"/>
          <w:szCs w:val="28"/>
          <w:lang w:eastAsia="ru-RU"/>
        </w:rPr>
      </w:pPr>
      <w:r w:rsidRPr="00AE1920">
        <w:rPr>
          <w:rFonts w:ascii="Times New Roman" w:eastAsia="Times New Roman" w:hAnsi="Times New Roman" w:cs="Times New Roman"/>
          <w:b/>
          <w:sz w:val="28"/>
          <w:szCs w:val="28"/>
          <w:lang w:eastAsia="ru-RU"/>
        </w:rPr>
        <w:t xml:space="preserve">13 задание </w:t>
      </w:r>
    </w:p>
    <w:p w:rsidR="00200010" w:rsidRPr="00200010" w:rsidRDefault="00200010" w:rsidP="0020001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00010">
        <w:rPr>
          <w:rFonts w:ascii="Times New Roman" w:eastAsia="Times New Roman" w:hAnsi="Times New Roman" w:cs="Times New Roman"/>
          <w:sz w:val="24"/>
          <w:szCs w:val="24"/>
          <w:lang w:eastAsia="ru-RU"/>
        </w:rPr>
        <w:t>а</w:t>
      </w:r>
      <w:proofErr w:type="gramEnd"/>
      <w:r w:rsidRPr="00200010">
        <w:rPr>
          <w:rFonts w:ascii="Times New Roman" w:eastAsia="Times New Roman" w:hAnsi="Times New Roman" w:cs="Times New Roman"/>
          <w:sz w:val="24"/>
          <w:szCs w:val="24"/>
          <w:lang w:eastAsia="ru-RU"/>
        </w:rPr>
        <w:t xml:space="preserve">) Преобразуем исходное уравнение: </w:t>
      </w:r>
    </w:p>
    <w:p w:rsidR="00200010" w:rsidRPr="00200010" w:rsidRDefault="00200010" w:rsidP="00200010">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00010">
        <w:rPr>
          <w:rFonts w:ascii="Times New Roman" w:eastAsia="Times New Roman" w:hAnsi="Times New Roman" w:cs="Times New Roman"/>
          <w:noProof/>
          <w:sz w:val="24"/>
          <w:szCs w:val="24"/>
          <w:lang w:eastAsia="ru-RU"/>
        </w:rPr>
        <w:drawing>
          <wp:inline distT="0" distB="0" distL="0" distR="0" wp14:anchorId="255AEFE1" wp14:editId="0D5BAE59">
            <wp:extent cx="3105150" cy="342900"/>
            <wp:effectExtent l="0" t="0" r="0" b="0"/>
            <wp:docPr id="23" name="Рисунок 23" descr=" логарифм по основанию 3 левая круглая скобка корень из: начало аргумента: 2 конец аргумента косинус левая круглая скобка дробь: числитель: Пи , знаменатель: 2 конец дроби минус x правая круглая скобка плюс синус 2 x плюс 81 правая круглая скобка = 4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логарифм по основанию 3 левая круглая скобка корень из: начало аргумента: 2 конец аргумента косинус левая круглая скобка дробь: числитель: Пи , знаменатель: 2 конец дроби минус x правая круглая скобка плюс синус 2 x плюс 81 правая круглая скобка = 4 равносильно "/>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05150" cy="342900"/>
                    </a:xfrm>
                    <a:prstGeom prst="rect">
                      <a:avLst/>
                    </a:prstGeom>
                    <a:noFill/>
                    <a:ln>
                      <a:noFill/>
                    </a:ln>
                  </pic:spPr>
                </pic:pic>
              </a:graphicData>
            </a:graphic>
          </wp:inline>
        </w:drawing>
      </w:r>
      <w:r w:rsidRPr="00200010">
        <w:rPr>
          <w:rFonts w:ascii="Times New Roman" w:eastAsia="Times New Roman" w:hAnsi="Times New Roman" w:cs="Times New Roman"/>
          <w:noProof/>
          <w:sz w:val="24"/>
          <w:szCs w:val="24"/>
          <w:lang w:eastAsia="ru-RU"/>
        </w:rPr>
        <w:drawing>
          <wp:inline distT="0" distB="0" distL="0" distR="0" wp14:anchorId="2CB15A2A" wp14:editId="6EDE4A0B">
            <wp:extent cx="2362200" cy="241300"/>
            <wp:effectExtent l="0" t="0" r="0" b="6350"/>
            <wp:docPr id="24" name="Рисунок 24" descr=" равносильно корень из: начало аргумента: 2 конец аргумента синус x плюс синус 2x плюс 81 = 3 в степени 4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равносильно корень из: начало аргумента: 2 конец аргумента синус x плюс синус 2x плюс 81 = 3 в степени 4 равносильно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2200" cy="241300"/>
                    </a:xfrm>
                    <a:prstGeom prst="rect">
                      <a:avLst/>
                    </a:prstGeom>
                    <a:noFill/>
                    <a:ln>
                      <a:noFill/>
                    </a:ln>
                  </pic:spPr>
                </pic:pic>
              </a:graphicData>
            </a:graphic>
          </wp:inline>
        </w:drawing>
      </w:r>
      <w:r w:rsidRPr="00200010">
        <w:rPr>
          <w:rFonts w:ascii="Times New Roman" w:eastAsia="Times New Roman" w:hAnsi="Times New Roman" w:cs="Times New Roman"/>
          <w:noProof/>
          <w:sz w:val="24"/>
          <w:szCs w:val="24"/>
          <w:lang w:eastAsia="ru-RU"/>
        </w:rPr>
        <w:drawing>
          <wp:inline distT="0" distB="0" distL="0" distR="0" wp14:anchorId="2ADCC56A" wp14:editId="7F847934">
            <wp:extent cx="2298700" cy="241300"/>
            <wp:effectExtent l="0" t="0" r="6350" b="0"/>
            <wp:docPr id="25" name="Рисунок 25" descr=" равносильно корень из: начало аргумента: 2 конец аргумента синус x плюс 2 синус x косинус x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равносильно корень из: начало аргумента: 2 конец аргумента синус x плюс 2 синус x косинус x = 0 равносильно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8700" cy="241300"/>
                    </a:xfrm>
                    <a:prstGeom prst="rect">
                      <a:avLst/>
                    </a:prstGeom>
                    <a:noFill/>
                    <a:ln>
                      <a:noFill/>
                    </a:ln>
                  </pic:spPr>
                </pic:pic>
              </a:graphicData>
            </a:graphic>
          </wp:inline>
        </w:drawing>
      </w:r>
      <w:r w:rsidRPr="00200010">
        <w:rPr>
          <w:rFonts w:ascii="Times New Roman" w:eastAsia="Times New Roman" w:hAnsi="Times New Roman" w:cs="Times New Roman"/>
          <w:noProof/>
          <w:sz w:val="24"/>
          <w:szCs w:val="24"/>
          <w:lang w:eastAsia="ru-RU"/>
        </w:rPr>
        <w:drawing>
          <wp:inline distT="0" distB="0" distL="0" distR="0" wp14:anchorId="728E4A46" wp14:editId="1BCD7F79">
            <wp:extent cx="2082800" cy="241300"/>
            <wp:effectExtent l="0" t="0" r="0" b="6350"/>
            <wp:docPr id="26" name="Рисунок 26" descr=" равносильно синус x левая круглая скобка корень из: начало аргумента: 2 конец аргумента плюс 2 косинус x правая круглая скобк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равносильно синус x левая круглая скобка корень из: начало аргумента: 2 конец аргумента плюс 2 косинус x правая круглая скобка = 0 равносильно "/>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2800" cy="241300"/>
                    </a:xfrm>
                    <a:prstGeom prst="rect">
                      <a:avLst/>
                    </a:prstGeom>
                    <a:noFill/>
                    <a:ln>
                      <a:noFill/>
                    </a:ln>
                  </pic:spPr>
                </pic:pic>
              </a:graphicData>
            </a:graphic>
          </wp:inline>
        </w:drawing>
      </w:r>
      <w:r w:rsidRPr="00200010">
        <w:rPr>
          <w:rFonts w:ascii="Times New Roman" w:eastAsia="Times New Roman" w:hAnsi="Times New Roman" w:cs="Times New Roman"/>
          <w:noProof/>
          <w:sz w:val="24"/>
          <w:szCs w:val="24"/>
          <w:lang w:eastAsia="ru-RU"/>
        </w:rPr>
        <w:drawing>
          <wp:inline distT="0" distB="0" distL="0" distR="0" wp14:anchorId="57C4464E" wp14:editId="4F6C9649">
            <wp:extent cx="3181350" cy="711200"/>
            <wp:effectExtent l="0" t="0" r="0" b="0"/>
            <wp:docPr id="27" name="Рисунок 27" descr=" равносильно совокупность выражений синус x =0, корень из: начало аргумента: 2 конец аргумента плюс 2 косинус x =0 конец совокупности . равносильно совокупность выражений синус x =0 , косинус x = минус дробь: числитель: корень из: начало аргумента: 2 конец аргумента , знаменатель: 2 конец дроби конец совокупности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равносильно совокупность выражений синус x =0, корень из: начало аргумента: 2 конец аргумента плюс 2 косинус x =0 конец совокупности . равносильно совокупность выражений синус x =0 , косинус x = минус дробь: числитель: корень из: начало аргумента: 2 конец аргумента , знаменатель: 2 конец дроби конец совокупности . равносильно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1350" cy="711200"/>
                    </a:xfrm>
                    <a:prstGeom prst="rect">
                      <a:avLst/>
                    </a:prstGeom>
                    <a:noFill/>
                    <a:ln>
                      <a:noFill/>
                    </a:ln>
                  </pic:spPr>
                </pic:pic>
              </a:graphicData>
            </a:graphic>
          </wp:inline>
        </w:drawing>
      </w:r>
      <w:r w:rsidRPr="00200010">
        <w:rPr>
          <w:rFonts w:ascii="Times New Roman" w:eastAsia="Times New Roman" w:hAnsi="Times New Roman" w:cs="Times New Roman"/>
          <w:noProof/>
          <w:sz w:val="24"/>
          <w:szCs w:val="24"/>
          <w:lang w:eastAsia="ru-RU"/>
        </w:rPr>
        <w:drawing>
          <wp:inline distT="0" distB="0" distL="0" distR="0" wp14:anchorId="1FCA0750" wp14:editId="7BDE81B8">
            <wp:extent cx="1943100" cy="1104900"/>
            <wp:effectExtent l="0" t="0" r="0" b="0"/>
            <wp:docPr id="29" name="Рисунок 29" descr=" равносильно совокупность выражений x= Пи k, x= дробь: числитель: 3 Пи , знаменатель: 4 конец дроби плюс 2 Пи k, x= дробь: числитель: 5 Пи , знаменатель: 4 конец дроби плюс 2 Пи k, конец совокупности . k принадлежит Z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равносильно совокупность выражений x= Пи k, x= дробь: числитель: 3 Пи , знаменатель: 4 конец дроби плюс 2 Пи k, x= дробь: числитель: 5 Пи , знаменатель: 4 конец дроби плюс 2 Пи k, конец совокупности . k принадлежит Z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43100" cy="1104900"/>
                    </a:xfrm>
                    <a:prstGeom prst="rect">
                      <a:avLst/>
                    </a:prstGeom>
                    <a:noFill/>
                    <a:ln>
                      <a:noFill/>
                    </a:ln>
                  </pic:spPr>
                </pic:pic>
              </a:graphicData>
            </a:graphic>
          </wp:inline>
        </w:drawing>
      </w:r>
    </w:p>
    <w:p w:rsidR="00200010" w:rsidRPr="00200010" w:rsidRDefault="00200010" w:rsidP="00200010">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00010">
        <w:rPr>
          <w:rFonts w:ascii="Times New Roman" w:eastAsia="Times New Roman" w:hAnsi="Times New Roman" w:cs="Times New Roman"/>
          <w:sz w:val="24"/>
          <w:szCs w:val="24"/>
          <w:lang w:eastAsia="ru-RU"/>
        </w:rPr>
        <w:t>б)  Выясним</w:t>
      </w:r>
      <w:proofErr w:type="gramEnd"/>
      <w:r w:rsidRPr="00200010">
        <w:rPr>
          <w:rFonts w:ascii="Times New Roman" w:eastAsia="Times New Roman" w:hAnsi="Times New Roman" w:cs="Times New Roman"/>
          <w:sz w:val="24"/>
          <w:szCs w:val="24"/>
          <w:lang w:eastAsia="ru-RU"/>
        </w:rPr>
        <w:t xml:space="preserve">, какие из найденных корней принадлежат отрезку </w:t>
      </w:r>
      <w:r w:rsidRPr="00200010">
        <w:rPr>
          <w:rFonts w:ascii="Times New Roman" w:eastAsia="Times New Roman" w:hAnsi="Times New Roman" w:cs="Times New Roman"/>
          <w:noProof/>
          <w:sz w:val="24"/>
          <w:szCs w:val="24"/>
          <w:lang w:eastAsia="ru-RU"/>
        </w:rPr>
        <w:drawing>
          <wp:inline distT="0" distB="0" distL="0" distR="0" wp14:anchorId="24874DE6" wp14:editId="19ED4B6A">
            <wp:extent cx="641350" cy="425450"/>
            <wp:effectExtent l="0" t="0" r="6350" b="0"/>
            <wp:docPr id="30" name="Рисунок 30" descr=" левая квадратная скобка Пи ; дробь: числитель: 5 Пи , знаменатель: 2 конец дроби правая квадрат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левая квадратная скобка Пи ; дробь: числитель: 5 Пи , знаменатель: 2 конец дроби правая квадратная скобка ,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1350" cy="425450"/>
                    </a:xfrm>
                    <a:prstGeom prst="rect">
                      <a:avLst/>
                    </a:prstGeom>
                    <a:noFill/>
                    <a:ln>
                      <a:noFill/>
                    </a:ln>
                  </pic:spPr>
                </pic:pic>
              </a:graphicData>
            </a:graphic>
          </wp:inline>
        </w:drawing>
      </w:r>
      <w:r w:rsidRPr="00200010">
        <w:rPr>
          <w:rFonts w:ascii="Times New Roman" w:eastAsia="Times New Roman" w:hAnsi="Times New Roman" w:cs="Times New Roman"/>
          <w:sz w:val="24"/>
          <w:szCs w:val="24"/>
          <w:lang w:eastAsia="ru-RU"/>
        </w:rPr>
        <w:t xml:space="preserve">при помощи тригонометрической окружности. Подходят: π, </w:t>
      </w:r>
      <w:r w:rsidRPr="00200010">
        <w:rPr>
          <w:rFonts w:ascii="Times New Roman" w:eastAsia="Times New Roman" w:hAnsi="Times New Roman" w:cs="Times New Roman"/>
          <w:noProof/>
          <w:sz w:val="24"/>
          <w:szCs w:val="24"/>
          <w:lang w:eastAsia="ru-RU"/>
        </w:rPr>
        <w:drawing>
          <wp:inline distT="0" distB="0" distL="0" distR="0" wp14:anchorId="75C42F1E" wp14:editId="7DB8338D">
            <wp:extent cx="260350" cy="400050"/>
            <wp:effectExtent l="0" t="0" r="6350" b="0"/>
            <wp:docPr id="31" name="Рисунок 31" descr=" дробь: числитель: 5 Пи , знаменатель: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дробь: числитель: 5 Пи , знаменатель: 4 конец дроби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400050"/>
                    </a:xfrm>
                    <a:prstGeom prst="rect">
                      <a:avLst/>
                    </a:prstGeom>
                    <a:noFill/>
                    <a:ln>
                      <a:noFill/>
                    </a:ln>
                  </pic:spPr>
                </pic:pic>
              </a:graphicData>
            </a:graphic>
          </wp:inline>
        </w:drawing>
      </w:r>
      <w:r w:rsidRPr="00200010">
        <w:rPr>
          <w:rFonts w:ascii="Times New Roman" w:eastAsia="Times New Roman" w:hAnsi="Times New Roman" w:cs="Times New Roman"/>
          <w:sz w:val="24"/>
          <w:szCs w:val="24"/>
          <w:lang w:eastAsia="ru-RU"/>
        </w:rPr>
        <w:t>2π.</w:t>
      </w:r>
    </w:p>
    <w:p w:rsidR="00200010" w:rsidRPr="00200010" w:rsidRDefault="00200010" w:rsidP="00200010">
      <w:pPr>
        <w:spacing w:before="100" w:beforeAutospacing="1" w:after="100" w:afterAutospacing="1" w:line="240" w:lineRule="auto"/>
        <w:rPr>
          <w:rFonts w:ascii="Times New Roman" w:eastAsia="Times New Roman" w:hAnsi="Times New Roman" w:cs="Times New Roman"/>
          <w:sz w:val="24"/>
          <w:szCs w:val="24"/>
          <w:lang w:eastAsia="ru-RU"/>
        </w:rPr>
      </w:pPr>
      <w:r w:rsidRPr="00200010">
        <w:rPr>
          <w:rFonts w:ascii="Times New Roman" w:eastAsia="Times New Roman" w:hAnsi="Times New Roman" w:cs="Times New Roman"/>
          <w:sz w:val="24"/>
          <w:szCs w:val="24"/>
          <w:lang w:eastAsia="ru-RU"/>
        </w:rPr>
        <w:t> </w:t>
      </w:r>
    </w:p>
    <w:p w:rsidR="00200010" w:rsidRPr="00200010" w:rsidRDefault="00200010" w:rsidP="00200010">
      <w:pPr>
        <w:spacing w:before="100" w:beforeAutospacing="1" w:after="100" w:afterAutospacing="1" w:line="240" w:lineRule="auto"/>
        <w:rPr>
          <w:rFonts w:ascii="Times New Roman" w:eastAsia="Times New Roman" w:hAnsi="Times New Roman" w:cs="Times New Roman"/>
          <w:sz w:val="24"/>
          <w:szCs w:val="24"/>
          <w:lang w:eastAsia="ru-RU"/>
        </w:rPr>
      </w:pPr>
      <w:r w:rsidRPr="00200010">
        <w:rPr>
          <w:rFonts w:ascii="Times New Roman" w:eastAsia="Times New Roman" w:hAnsi="Times New Roman" w:cs="Times New Roman"/>
          <w:spacing w:val="30"/>
          <w:sz w:val="24"/>
          <w:szCs w:val="24"/>
          <w:lang w:eastAsia="ru-RU"/>
        </w:rPr>
        <w:t>Ответ:</w:t>
      </w:r>
      <w:r w:rsidRPr="00200010">
        <w:rPr>
          <w:rFonts w:ascii="Times New Roman" w:eastAsia="Times New Roman" w:hAnsi="Times New Roman" w:cs="Times New Roman"/>
          <w:sz w:val="24"/>
          <w:szCs w:val="24"/>
          <w:lang w:eastAsia="ru-RU"/>
        </w:rPr>
        <w:t xml:space="preserve"> а) </w:t>
      </w:r>
      <w:r w:rsidRPr="00200010">
        <w:rPr>
          <w:rFonts w:ascii="Times New Roman" w:eastAsia="Times New Roman" w:hAnsi="Times New Roman" w:cs="Times New Roman"/>
          <w:noProof/>
          <w:sz w:val="24"/>
          <w:szCs w:val="24"/>
          <w:lang w:eastAsia="ru-RU"/>
        </w:rPr>
        <w:drawing>
          <wp:inline distT="0" distB="0" distL="0" distR="0" wp14:anchorId="02508571" wp14:editId="033729C9">
            <wp:extent cx="2686050" cy="438150"/>
            <wp:effectExtent l="0" t="0" r="0" b="0"/>
            <wp:docPr id="32" name="Рисунок 32" descr=" левая фигурная скобка Пи k; дробь: числитель: 3 Пи , знаменатель: 4 конец дроби плюс 2 Пи k; дробь: числитель: 5 Пи , знаменатель: 4 конец дроби плюс 2 Пи k : k принадлежит Z правая фигур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левая фигурная скобка Пи k; дробь: числитель: 3 Пи , знаменатель: 4 конец дроби плюс 2 Пи k; дробь: числитель: 5 Пи , знаменатель: 4 конец дроби плюс 2 Пи k : k принадлежит Z правая фигурная скобка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86050" cy="438150"/>
                    </a:xfrm>
                    <a:prstGeom prst="rect">
                      <a:avLst/>
                    </a:prstGeom>
                    <a:noFill/>
                    <a:ln>
                      <a:noFill/>
                    </a:ln>
                  </pic:spPr>
                </pic:pic>
              </a:graphicData>
            </a:graphic>
          </wp:inline>
        </w:drawing>
      </w:r>
      <w:r w:rsidRPr="00200010">
        <w:rPr>
          <w:rFonts w:ascii="Times New Roman" w:eastAsia="Times New Roman" w:hAnsi="Times New Roman" w:cs="Times New Roman"/>
          <w:sz w:val="24"/>
          <w:szCs w:val="24"/>
          <w:lang w:eastAsia="ru-RU"/>
        </w:rPr>
        <w:t xml:space="preserve">б) π, </w:t>
      </w:r>
      <w:r w:rsidRPr="00200010">
        <w:rPr>
          <w:rFonts w:ascii="Times New Roman" w:eastAsia="Times New Roman" w:hAnsi="Times New Roman" w:cs="Times New Roman"/>
          <w:noProof/>
          <w:sz w:val="24"/>
          <w:szCs w:val="24"/>
          <w:lang w:eastAsia="ru-RU"/>
        </w:rPr>
        <w:drawing>
          <wp:inline distT="0" distB="0" distL="0" distR="0" wp14:anchorId="661BF71F" wp14:editId="0A6EFBAE">
            <wp:extent cx="260350" cy="400050"/>
            <wp:effectExtent l="0" t="0" r="6350" b="0"/>
            <wp:docPr id="33" name="Рисунок 33" descr=" дробь: числитель: 5 Пи , знаменатель: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дробь: числитель: 5 Пи , знаменатель: 4 конец дроби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400050"/>
                    </a:xfrm>
                    <a:prstGeom prst="rect">
                      <a:avLst/>
                    </a:prstGeom>
                    <a:noFill/>
                    <a:ln>
                      <a:noFill/>
                    </a:ln>
                  </pic:spPr>
                </pic:pic>
              </a:graphicData>
            </a:graphic>
          </wp:inline>
        </w:drawing>
      </w:r>
      <w:r w:rsidRPr="00200010">
        <w:rPr>
          <w:rFonts w:ascii="Times New Roman" w:eastAsia="Times New Roman" w:hAnsi="Times New Roman" w:cs="Times New Roman"/>
          <w:sz w:val="24"/>
          <w:szCs w:val="24"/>
          <w:lang w:eastAsia="ru-RU"/>
        </w:rPr>
        <w:t>2π.</w:t>
      </w:r>
    </w:p>
    <w:p w:rsidR="00200010" w:rsidRDefault="00200010">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962991" w:rsidRDefault="00962991">
      <w:pPr>
        <w:rPr>
          <w:rFonts w:ascii="Times New Roman" w:hAnsi="Times New Roman" w:cs="Times New Roman"/>
          <w:sz w:val="24"/>
          <w:szCs w:val="24"/>
        </w:rPr>
      </w:pPr>
    </w:p>
    <w:p w:rsidR="00832D21" w:rsidRPr="00AE1920" w:rsidRDefault="00832D21">
      <w:pPr>
        <w:rPr>
          <w:rFonts w:ascii="Times New Roman" w:hAnsi="Times New Roman" w:cs="Times New Roman"/>
          <w:b/>
          <w:sz w:val="28"/>
          <w:szCs w:val="28"/>
        </w:rPr>
      </w:pPr>
      <w:r w:rsidRPr="00AE1920">
        <w:rPr>
          <w:rFonts w:ascii="Times New Roman" w:hAnsi="Times New Roman" w:cs="Times New Roman"/>
          <w:b/>
          <w:sz w:val="28"/>
          <w:szCs w:val="28"/>
        </w:rPr>
        <w:lastRenderedPageBreak/>
        <w:t xml:space="preserve">14 задание </w:t>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b/>
          <w:bCs/>
          <w:sz w:val="24"/>
          <w:szCs w:val="24"/>
        </w:rPr>
        <w:t>Решение</w:t>
      </w:r>
      <w:proofErr w:type="gramStart"/>
      <w:r w:rsidRPr="00832D21">
        <w:rPr>
          <w:rFonts w:ascii="Times New Roman" w:hAnsi="Times New Roman" w:cs="Times New Roman"/>
          <w:b/>
          <w:bCs/>
          <w:sz w:val="24"/>
          <w:szCs w:val="24"/>
        </w:rPr>
        <w:t xml:space="preserve">. </w:t>
      </w:r>
      <w:r w:rsidRPr="00832D21">
        <w:rPr>
          <w:rFonts w:ascii="Times New Roman" w:hAnsi="Times New Roman" w:cs="Times New Roman"/>
          <w:sz w:val="24"/>
          <w:szCs w:val="24"/>
        </w:rPr>
        <w:t>а</w:t>
      </w:r>
      <w:proofErr w:type="gramEnd"/>
      <w:r w:rsidRPr="00832D21">
        <w:rPr>
          <w:rFonts w:ascii="Times New Roman" w:hAnsi="Times New Roman" w:cs="Times New Roman"/>
          <w:sz w:val="24"/>
          <w:szCs w:val="24"/>
        </w:rPr>
        <w:t xml:space="preserve">) Заметим, что, так как четырехугольник </w:t>
      </w:r>
      <w:r w:rsidRPr="00832D21">
        <w:rPr>
          <w:rFonts w:ascii="Times New Roman" w:hAnsi="Times New Roman" w:cs="Times New Roman"/>
          <w:i/>
          <w:iCs/>
          <w:sz w:val="24"/>
          <w:szCs w:val="24"/>
        </w:rPr>
        <w:t>KLMN</w:t>
      </w:r>
      <w:r w:rsidRPr="00832D21">
        <w:rPr>
          <w:rFonts w:ascii="Times New Roman" w:hAnsi="Times New Roman" w:cs="Times New Roman"/>
          <w:sz w:val="24"/>
          <w:szCs w:val="24"/>
        </w:rPr>
        <w:t xml:space="preserve"> — квадрат, прямые </w:t>
      </w:r>
      <w:r w:rsidRPr="00832D21">
        <w:rPr>
          <w:rFonts w:ascii="Times New Roman" w:hAnsi="Times New Roman" w:cs="Times New Roman"/>
          <w:i/>
          <w:iCs/>
          <w:sz w:val="24"/>
          <w:szCs w:val="24"/>
        </w:rPr>
        <w:t>KN</w:t>
      </w:r>
      <w:r w:rsidRPr="00832D21">
        <w:rPr>
          <w:rFonts w:ascii="Times New Roman" w:hAnsi="Times New Roman" w:cs="Times New Roman"/>
          <w:sz w:val="24"/>
          <w:szCs w:val="24"/>
        </w:rPr>
        <w:t xml:space="preserve"> и </w:t>
      </w:r>
      <w:r w:rsidRPr="00832D21">
        <w:rPr>
          <w:rFonts w:ascii="Times New Roman" w:hAnsi="Times New Roman" w:cs="Times New Roman"/>
          <w:i/>
          <w:iCs/>
          <w:sz w:val="24"/>
          <w:szCs w:val="24"/>
        </w:rPr>
        <w:t>LM</w:t>
      </w:r>
      <w:r w:rsidRPr="00832D21">
        <w:rPr>
          <w:rFonts w:ascii="Times New Roman" w:hAnsi="Times New Roman" w:cs="Times New Roman"/>
          <w:sz w:val="24"/>
          <w:szCs w:val="24"/>
        </w:rPr>
        <w:t xml:space="preserve"> параллельны. Следовательно, прямая LM параллельна плоскости </w:t>
      </w:r>
      <w:r w:rsidRPr="00832D21">
        <w:rPr>
          <w:rFonts w:ascii="Times New Roman" w:hAnsi="Times New Roman" w:cs="Times New Roman"/>
          <w:i/>
          <w:iCs/>
          <w:sz w:val="24"/>
          <w:szCs w:val="24"/>
        </w:rPr>
        <w:t>ABC</w:t>
      </w:r>
      <w:r w:rsidRPr="00832D21">
        <w:rPr>
          <w:rFonts w:ascii="Times New Roman" w:hAnsi="Times New Roman" w:cs="Times New Roman"/>
          <w:sz w:val="24"/>
          <w:szCs w:val="24"/>
        </w:rPr>
        <w:t xml:space="preserve">. Тогда прямые </w:t>
      </w:r>
      <w:r w:rsidRPr="00832D21">
        <w:rPr>
          <w:rFonts w:ascii="Times New Roman" w:hAnsi="Times New Roman" w:cs="Times New Roman"/>
          <w:i/>
          <w:iCs/>
          <w:sz w:val="24"/>
          <w:szCs w:val="24"/>
        </w:rPr>
        <w:t>LM</w:t>
      </w:r>
      <w:r w:rsidRPr="00832D21">
        <w:rPr>
          <w:rFonts w:ascii="Times New Roman" w:hAnsi="Times New Roman" w:cs="Times New Roman"/>
          <w:sz w:val="24"/>
          <w:szCs w:val="24"/>
        </w:rPr>
        <w:t xml:space="preserve"> и </w:t>
      </w:r>
      <w:r w:rsidRPr="00832D21">
        <w:rPr>
          <w:rFonts w:ascii="Times New Roman" w:hAnsi="Times New Roman" w:cs="Times New Roman"/>
          <w:i/>
          <w:iCs/>
          <w:sz w:val="24"/>
          <w:szCs w:val="24"/>
        </w:rPr>
        <w:t>AB</w:t>
      </w:r>
      <w:r w:rsidRPr="00832D21">
        <w:rPr>
          <w:rFonts w:ascii="Times New Roman" w:hAnsi="Times New Roman" w:cs="Times New Roman"/>
          <w:sz w:val="24"/>
          <w:szCs w:val="24"/>
        </w:rPr>
        <w:t xml:space="preserve"> не имеют общих точек и при этом лежат в плоскости </w:t>
      </w:r>
      <w:r w:rsidRPr="00832D21">
        <w:rPr>
          <w:rFonts w:ascii="Times New Roman" w:hAnsi="Times New Roman" w:cs="Times New Roman"/>
          <w:i/>
          <w:iCs/>
          <w:sz w:val="24"/>
          <w:szCs w:val="24"/>
        </w:rPr>
        <w:t>ADB</w:t>
      </w:r>
      <w:r w:rsidRPr="00832D21">
        <w:rPr>
          <w:rFonts w:ascii="Times New Roman" w:hAnsi="Times New Roman" w:cs="Times New Roman"/>
          <w:sz w:val="24"/>
          <w:szCs w:val="24"/>
        </w:rPr>
        <w:t xml:space="preserve">, следовательно, они параллельны. Таким образом, прямые </w:t>
      </w:r>
      <w:r w:rsidRPr="00832D21">
        <w:rPr>
          <w:rFonts w:ascii="Times New Roman" w:hAnsi="Times New Roman" w:cs="Times New Roman"/>
          <w:i/>
          <w:iCs/>
          <w:sz w:val="24"/>
          <w:szCs w:val="24"/>
        </w:rPr>
        <w:t>KN</w:t>
      </w:r>
      <w:r w:rsidRPr="00832D21">
        <w:rPr>
          <w:rFonts w:ascii="Times New Roman" w:hAnsi="Times New Roman" w:cs="Times New Roman"/>
          <w:sz w:val="24"/>
          <w:szCs w:val="24"/>
        </w:rPr>
        <w:t xml:space="preserve">, </w:t>
      </w:r>
      <w:r w:rsidRPr="00832D21">
        <w:rPr>
          <w:rFonts w:ascii="Times New Roman" w:hAnsi="Times New Roman" w:cs="Times New Roman"/>
          <w:i/>
          <w:iCs/>
          <w:sz w:val="24"/>
          <w:szCs w:val="24"/>
        </w:rPr>
        <w:t>LM</w:t>
      </w:r>
      <w:r w:rsidRPr="00832D21">
        <w:rPr>
          <w:rFonts w:ascii="Times New Roman" w:hAnsi="Times New Roman" w:cs="Times New Roman"/>
          <w:sz w:val="24"/>
          <w:szCs w:val="24"/>
        </w:rPr>
        <w:t xml:space="preserve"> и </w:t>
      </w:r>
      <w:r w:rsidRPr="00832D21">
        <w:rPr>
          <w:rFonts w:ascii="Times New Roman" w:hAnsi="Times New Roman" w:cs="Times New Roman"/>
          <w:i/>
          <w:iCs/>
          <w:sz w:val="24"/>
          <w:szCs w:val="24"/>
        </w:rPr>
        <w:t>AB</w:t>
      </w:r>
      <w:r w:rsidRPr="00832D21">
        <w:rPr>
          <w:rFonts w:ascii="Times New Roman" w:hAnsi="Times New Roman" w:cs="Times New Roman"/>
          <w:sz w:val="24"/>
          <w:szCs w:val="24"/>
        </w:rPr>
        <w:t xml:space="preserve"> параллельны. Аналогично, прямые </w:t>
      </w:r>
      <w:r w:rsidRPr="00832D21">
        <w:rPr>
          <w:rFonts w:ascii="Times New Roman" w:hAnsi="Times New Roman" w:cs="Times New Roman"/>
          <w:i/>
          <w:iCs/>
          <w:sz w:val="24"/>
          <w:szCs w:val="24"/>
        </w:rPr>
        <w:t>KL</w:t>
      </w:r>
      <w:r w:rsidRPr="00832D21">
        <w:rPr>
          <w:rFonts w:ascii="Times New Roman" w:hAnsi="Times New Roman" w:cs="Times New Roman"/>
          <w:sz w:val="24"/>
          <w:szCs w:val="24"/>
        </w:rPr>
        <w:t xml:space="preserve">, </w:t>
      </w:r>
      <w:r w:rsidRPr="00832D21">
        <w:rPr>
          <w:rFonts w:ascii="Times New Roman" w:hAnsi="Times New Roman" w:cs="Times New Roman"/>
          <w:i/>
          <w:iCs/>
          <w:sz w:val="24"/>
          <w:szCs w:val="24"/>
        </w:rPr>
        <w:t>MN</w:t>
      </w:r>
      <w:r w:rsidRPr="00832D21">
        <w:rPr>
          <w:rFonts w:ascii="Times New Roman" w:hAnsi="Times New Roman" w:cs="Times New Roman"/>
          <w:sz w:val="24"/>
          <w:szCs w:val="24"/>
        </w:rPr>
        <w:t xml:space="preserve"> и </w:t>
      </w:r>
      <w:r w:rsidRPr="00832D21">
        <w:rPr>
          <w:rFonts w:ascii="Times New Roman" w:hAnsi="Times New Roman" w:cs="Times New Roman"/>
          <w:i/>
          <w:iCs/>
          <w:sz w:val="24"/>
          <w:szCs w:val="24"/>
        </w:rPr>
        <w:t>CD</w:t>
      </w:r>
      <w:r w:rsidRPr="00832D21">
        <w:rPr>
          <w:rFonts w:ascii="Times New Roman" w:hAnsi="Times New Roman" w:cs="Times New Roman"/>
          <w:sz w:val="24"/>
          <w:szCs w:val="24"/>
        </w:rPr>
        <w:t xml:space="preserve"> параллельны. Применим теорему Фалеса к треугольникам </w:t>
      </w:r>
      <w:r w:rsidRPr="00832D21">
        <w:rPr>
          <w:rFonts w:ascii="Times New Roman" w:hAnsi="Times New Roman" w:cs="Times New Roman"/>
          <w:i/>
          <w:iCs/>
          <w:sz w:val="24"/>
          <w:szCs w:val="24"/>
        </w:rPr>
        <w:t>ACB</w:t>
      </w:r>
      <w:r w:rsidRPr="00832D21">
        <w:rPr>
          <w:rFonts w:ascii="Times New Roman" w:hAnsi="Times New Roman" w:cs="Times New Roman"/>
          <w:sz w:val="24"/>
          <w:szCs w:val="24"/>
        </w:rPr>
        <w:t xml:space="preserve"> и </w:t>
      </w:r>
      <w:r w:rsidRPr="00832D21">
        <w:rPr>
          <w:rFonts w:ascii="Times New Roman" w:hAnsi="Times New Roman" w:cs="Times New Roman"/>
          <w:i/>
          <w:iCs/>
          <w:sz w:val="24"/>
          <w:szCs w:val="24"/>
        </w:rPr>
        <w:t>CBD</w:t>
      </w:r>
      <w:r w:rsidRPr="00832D21">
        <w:rPr>
          <w:rFonts w:ascii="Times New Roman" w:hAnsi="Times New Roman" w:cs="Times New Roman"/>
          <w:sz w:val="24"/>
          <w:szCs w:val="24"/>
        </w:rPr>
        <w:t xml:space="preserve">, получим: </w:t>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noProof/>
          <w:sz w:val="24"/>
          <w:szCs w:val="24"/>
          <w:lang w:eastAsia="ru-RU"/>
        </w:rPr>
        <w:drawing>
          <wp:inline distT="0" distB="0" distL="0" distR="0" wp14:anchorId="6F2978C7" wp14:editId="250B56A4">
            <wp:extent cx="2032000" cy="1835150"/>
            <wp:effectExtent l="0" t="0" r="0" b="0"/>
            <wp:docPr id="43" name="Рисунок 43" descr="https://math-ege.sdamgia.ru/get_file?id=12784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s://math-ege.sdamgia.ru/get_file?id=127843&amp;png=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2000" cy="1835150"/>
                    </a:xfrm>
                    <a:prstGeom prst="rect">
                      <a:avLst/>
                    </a:prstGeom>
                    <a:noFill/>
                    <a:ln>
                      <a:noFill/>
                    </a:ln>
                  </pic:spPr>
                </pic:pic>
              </a:graphicData>
            </a:graphic>
          </wp:inline>
        </w:drawing>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noProof/>
          <w:sz w:val="24"/>
          <w:szCs w:val="24"/>
          <w:lang w:eastAsia="ru-RU"/>
        </w:rPr>
        <w:drawing>
          <wp:inline distT="0" distB="0" distL="0" distR="0">
            <wp:extent cx="1733550" cy="400050"/>
            <wp:effectExtent l="0" t="0" r="0" b="0"/>
            <wp:docPr id="42" name="Рисунок 42" descr=" дробь: числитель: BM, знаменатель: MD конец дроби = дробь: числитель: BN, знаменатель: NC конец дроби = дробь: числитель: AK, знаменатель: KC конец дроби = дробь: числитель: 3, знаменатель: 7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 дробь: числитель: BM, знаменатель: MD конец дроби = дробь: числитель: BN, знаменатель: NC конец дроби = дробь: числитель: AK, знаменатель: KC конец дроби = дробь: числитель: 3, знаменатель: 7 конец дроби .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33550" cy="400050"/>
                    </a:xfrm>
                    <a:prstGeom prst="rect">
                      <a:avLst/>
                    </a:prstGeom>
                    <a:noFill/>
                    <a:ln>
                      <a:noFill/>
                    </a:ln>
                  </pic:spPr>
                </pic:pic>
              </a:graphicData>
            </a:graphic>
          </wp:inline>
        </w:drawing>
      </w:r>
    </w:p>
    <w:p w:rsidR="00832D21" w:rsidRPr="00832D21" w:rsidRDefault="00832D21" w:rsidP="00832D21">
      <w:pPr>
        <w:rPr>
          <w:rFonts w:ascii="Times New Roman" w:hAnsi="Times New Roman" w:cs="Times New Roman"/>
          <w:sz w:val="24"/>
          <w:szCs w:val="24"/>
        </w:rPr>
      </w:pPr>
      <w:proofErr w:type="gramStart"/>
      <w:r w:rsidRPr="00832D21">
        <w:rPr>
          <w:rFonts w:ascii="Times New Roman" w:hAnsi="Times New Roman" w:cs="Times New Roman"/>
          <w:sz w:val="24"/>
          <w:szCs w:val="24"/>
        </w:rPr>
        <w:t>б</w:t>
      </w:r>
      <w:proofErr w:type="gramEnd"/>
      <w:r w:rsidRPr="00832D21">
        <w:rPr>
          <w:rFonts w:ascii="Times New Roman" w:hAnsi="Times New Roman" w:cs="Times New Roman"/>
          <w:sz w:val="24"/>
          <w:szCs w:val="24"/>
        </w:rPr>
        <w:t xml:space="preserve">) Расстояние от точки </w:t>
      </w:r>
      <w:r w:rsidRPr="00832D21">
        <w:rPr>
          <w:rFonts w:ascii="Times New Roman" w:hAnsi="Times New Roman" w:cs="Times New Roman"/>
          <w:i/>
          <w:iCs/>
          <w:sz w:val="24"/>
          <w:szCs w:val="24"/>
        </w:rPr>
        <w:t>C</w:t>
      </w:r>
      <w:r w:rsidRPr="00832D21">
        <w:rPr>
          <w:rFonts w:ascii="Times New Roman" w:hAnsi="Times New Roman" w:cs="Times New Roman"/>
          <w:sz w:val="24"/>
          <w:szCs w:val="24"/>
        </w:rPr>
        <w:t xml:space="preserve"> до плоскости </w:t>
      </w:r>
      <w:r w:rsidRPr="00832D21">
        <w:rPr>
          <w:rFonts w:ascii="Times New Roman" w:hAnsi="Times New Roman" w:cs="Times New Roman"/>
          <w:i/>
          <w:iCs/>
          <w:sz w:val="24"/>
          <w:szCs w:val="24"/>
        </w:rPr>
        <w:t>KLM</w:t>
      </w:r>
      <w:r w:rsidRPr="00832D21">
        <w:rPr>
          <w:rFonts w:ascii="Times New Roman" w:hAnsi="Times New Roman" w:cs="Times New Roman"/>
          <w:sz w:val="24"/>
          <w:szCs w:val="24"/>
        </w:rPr>
        <w:t xml:space="preserve"> равно высоте тетраэдра </w:t>
      </w:r>
      <w:r w:rsidRPr="00832D21">
        <w:rPr>
          <w:rFonts w:ascii="Times New Roman" w:hAnsi="Times New Roman" w:cs="Times New Roman"/>
          <w:i/>
          <w:iCs/>
          <w:sz w:val="24"/>
          <w:szCs w:val="24"/>
        </w:rPr>
        <w:t>CKMN</w:t>
      </w:r>
      <w:r w:rsidRPr="00832D21">
        <w:rPr>
          <w:rFonts w:ascii="Times New Roman" w:hAnsi="Times New Roman" w:cs="Times New Roman"/>
          <w:sz w:val="24"/>
          <w:szCs w:val="24"/>
        </w:rPr>
        <w:t xml:space="preserve">, проведенной из точки </w:t>
      </w:r>
      <w:r w:rsidRPr="00832D21">
        <w:rPr>
          <w:rFonts w:ascii="Times New Roman" w:hAnsi="Times New Roman" w:cs="Times New Roman"/>
          <w:i/>
          <w:iCs/>
          <w:sz w:val="24"/>
          <w:szCs w:val="24"/>
        </w:rPr>
        <w:t>С</w:t>
      </w:r>
      <w:r w:rsidRPr="00832D21">
        <w:rPr>
          <w:rFonts w:ascii="Times New Roman" w:hAnsi="Times New Roman" w:cs="Times New Roman"/>
          <w:sz w:val="24"/>
          <w:szCs w:val="24"/>
        </w:rPr>
        <w:t xml:space="preserve">. Основанием этого тетраэдра является прямоугольный треугольник </w:t>
      </w:r>
      <w:r w:rsidRPr="00832D21">
        <w:rPr>
          <w:rFonts w:ascii="Times New Roman" w:hAnsi="Times New Roman" w:cs="Times New Roman"/>
          <w:i/>
          <w:iCs/>
          <w:sz w:val="24"/>
          <w:szCs w:val="24"/>
        </w:rPr>
        <w:t>KMN</w:t>
      </w:r>
      <w:r w:rsidRPr="00832D21">
        <w:rPr>
          <w:rFonts w:ascii="Times New Roman" w:hAnsi="Times New Roman" w:cs="Times New Roman"/>
          <w:sz w:val="24"/>
          <w:szCs w:val="24"/>
        </w:rPr>
        <w:t>, площадь которого равна</w:t>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noProof/>
          <w:sz w:val="24"/>
          <w:szCs w:val="24"/>
          <w:lang w:eastAsia="ru-RU"/>
        </w:rPr>
        <w:drawing>
          <wp:inline distT="0" distB="0" distL="0" distR="0">
            <wp:extent cx="1809750" cy="406400"/>
            <wp:effectExtent l="0" t="0" r="0" b="0"/>
            <wp:docPr id="41" name="Рисунок 41" descr="S_KMN= дробь: числитель: 1, знаменатель: 2 конец дроби KN умножить на NM= дробь: числитель: 9,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S_KMN= дробь: числитель: 1, знаменатель: 2 конец дроби KN умножить на NM= дробь: числитель: 9, знаменатель: 2 конец дроби .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406400"/>
                    </a:xfrm>
                    <a:prstGeom prst="rect">
                      <a:avLst/>
                    </a:prstGeom>
                    <a:noFill/>
                    <a:ln>
                      <a:noFill/>
                    </a:ln>
                  </pic:spPr>
                </pic:pic>
              </a:graphicData>
            </a:graphic>
          </wp:inline>
        </w:drawing>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sz w:val="24"/>
          <w:szCs w:val="24"/>
        </w:rPr>
        <w:t xml:space="preserve">Следовательно, </w:t>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noProof/>
          <w:sz w:val="24"/>
          <w:szCs w:val="24"/>
          <w:lang w:eastAsia="ru-RU"/>
        </w:rPr>
        <w:drawing>
          <wp:inline distT="0" distB="0" distL="0" distR="0">
            <wp:extent cx="2178050" cy="406400"/>
            <wp:effectExtent l="0" t="0" r="0" b="0"/>
            <wp:docPr id="40" name="Рисунок 40" descr="d левая круглая скобка C,KMN правая круглая скобка =h_c= дробь: числитель: 3V_CKMN, знаменатель: S_KMN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d левая круглая скобка C,KMN правая круглая скобка =h_c= дробь: числитель: 3V_CKMN, знаменатель: S_KMN конец дроби . "/>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78050" cy="406400"/>
                    </a:xfrm>
                    <a:prstGeom prst="rect">
                      <a:avLst/>
                    </a:prstGeom>
                    <a:noFill/>
                    <a:ln>
                      <a:noFill/>
                    </a:ln>
                  </pic:spPr>
                </pic:pic>
              </a:graphicData>
            </a:graphic>
          </wp:inline>
        </w:drawing>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sz w:val="24"/>
          <w:szCs w:val="24"/>
        </w:rPr>
        <w:t xml:space="preserve">Пусть отрезок </w:t>
      </w:r>
      <w:r w:rsidRPr="00832D21">
        <w:rPr>
          <w:rFonts w:ascii="Times New Roman" w:hAnsi="Times New Roman" w:cs="Times New Roman"/>
          <w:i/>
          <w:iCs/>
          <w:sz w:val="24"/>
          <w:szCs w:val="24"/>
        </w:rPr>
        <w:t>DH</w:t>
      </w:r>
      <w:r w:rsidRPr="00832D21">
        <w:rPr>
          <w:rFonts w:ascii="Times New Roman" w:hAnsi="Times New Roman" w:cs="Times New Roman"/>
          <w:sz w:val="24"/>
          <w:szCs w:val="24"/>
        </w:rPr>
        <w:t xml:space="preserve"> — высота тетраэдра </w:t>
      </w:r>
      <w:r w:rsidRPr="00832D21">
        <w:rPr>
          <w:rFonts w:ascii="Times New Roman" w:hAnsi="Times New Roman" w:cs="Times New Roman"/>
          <w:i/>
          <w:iCs/>
          <w:sz w:val="24"/>
          <w:szCs w:val="24"/>
        </w:rPr>
        <w:t>DABC</w:t>
      </w:r>
      <w:r w:rsidRPr="00832D21">
        <w:rPr>
          <w:rFonts w:ascii="Times New Roman" w:hAnsi="Times New Roman" w:cs="Times New Roman"/>
          <w:sz w:val="24"/>
          <w:szCs w:val="24"/>
        </w:rPr>
        <w:t xml:space="preserve">, отрезок </w:t>
      </w:r>
      <w:r w:rsidRPr="00832D21">
        <w:rPr>
          <w:rFonts w:ascii="Times New Roman" w:hAnsi="Times New Roman" w:cs="Times New Roman"/>
          <w:i/>
          <w:iCs/>
          <w:sz w:val="24"/>
          <w:szCs w:val="24"/>
        </w:rPr>
        <w:t>MH</w:t>
      </w:r>
      <w:r w:rsidRPr="00832D21">
        <w:rPr>
          <w:rFonts w:ascii="Times New Roman" w:hAnsi="Times New Roman" w:cs="Times New Roman"/>
          <w:sz w:val="24"/>
          <w:szCs w:val="24"/>
          <w:vertAlign w:val="subscript"/>
        </w:rPr>
        <w:t>1</w:t>
      </w:r>
      <w:r w:rsidRPr="00832D21">
        <w:rPr>
          <w:rFonts w:ascii="Times New Roman" w:hAnsi="Times New Roman" w:cs="Times New Roman"/>
          <w:sz w:val="24"/>
          <w:szCs w:val="24"/>
        </w:rPr>
        <w:t xml:space="preserve"> — высота тетраэдра </w:t>
      </w:r>
      <w:r w:rsidRPr="00832D21">
        <w:rPr>
          <w:rFonts w:ascii="Times New Roman" w:hAnsi="Times New Roman" w:cs="Times New Roman"/>
          <w:i/>
          <w:iCs/>
          <w:sz w:val="24"/>
          <w:szCs w:val="24"/>
        </w:rPr>
        <w:t>MKCN</w:t>
      </w:r>
      <w:r w:rsidRPr="00832D21">
        <w:rPr>
          <w:rFonts w:ascii="Times New Roman" w:hAnsi="Times New Roman" w:cs="Times New Roman"/>
          <w:sz w:val="24"/>
          <w:szCs w:val="24"/>
        </w:rPr>
        <w:t xml:space="preserve">. Выразим объём тетраэдра </w:t>
      </w:r>
      <w:r w:rsidRPr="00832D21">
        <w:rPr>
          <w:rFonts w:ascii="Times New Roman" w:hAnsi="Times New Roman" w:cs="Times New Roman"/>
          <w:i/>
          <w:iCs/>
          <w:sz w:val="24"/>
          <w:szCs w:val="24"/>
        </w:rPr>
        <w:t>MKCN</w:t>
      </w:r>
      <w:r w:rsidRPr="00832D21">
        <w:rPr>
          <w:rFonts w:ascii="Times New Roman" w:hAnsi="Times New Roman" w:cs="Times New Roman"/>
          <w:sz w:val="24"/>
          <w:szCs w:val="24"/>
        </w:rPr>
        <w:t xml:space="preserve"> через объём тетраэдра </w:t>
      </w:r>
      <w:r w:rsidRPr="00832D21">
        <w:rPr>
          <w:rFonts w:ascii="Times New Roman" w:hAnsi="Times New Roman" w:cs="Times New Roman"/>
          <w:i/>
          <w:iCs/>
          <w:sz w:val="24"/>
          <w:szCs w:val="24"/>
        </w:rPr>
        <w:t>DABC</w:t>
      </w:r>
      <w:r w:rsidRPr="00832D21">
        <w:rPr>
          <w:rFonts w:ascii="Times New Roman" w:hAnsi="Times New Roman" w:cs="Times New Roman"/>
          <w:sz w:val="24"/>
          <w:szCs w:val="24"/>
        </w:rPr>
        <w:t>:</w:t>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noProof/>
          <w:sz w:val="24"/>
          <w:szCs w:val="24"/>
          <w:lang w:eastAsia="ru-RU"/>
        </w:rPr>
        <w:drawing>
          <wp:inline distT="0" distB="0" distL="0" distR="0">
            <wp:extent cx="1962150" cy="406400"/>
            <wp:effectExtent l="0" t="0" r="0" b="0"/>
            <wp:docPr id="39" name="Рисунок 39" descr="V_MKCN= дробь: числитель: 1, знаменатель: 3 конец дроби умножить на MH_1 умножить на S_CK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V_MKCN= дробь: числитель: 1, знаменатель: 3 конец дроби умножить на MH_1 умножить на S_CKN="/>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62150" cy="406400"/>
                    </a:xfrm>
                    <a:prstGeom prst="rect">
                      <a:avLst/>
                    </a:prstGeom>
                    <a:noFill/>
                    <a:ln>
                      <a:noFill/>
                    </a:ln>
                  </pic:spPr>
                </pic:pic>
              </a:graphicData>
            </a:graphic>
          </wp:inline>
        </w:drawing>
      </w:r>
      <w:r w:rsidRPr="00832D21">
        <w:rPr>
          <w:rFonts w:ascii="Times New Roman" w:hAnsi="Times New Roman" w:cs="Times New Roman"/>
          <w:noProof/>
          <w:sz w:val="24"/>
          <w:szCs w:val="24"/>
          <w:lang w:eastAsia="ru-RU"/>
        </w:rPr>
        <w:drawing>
          <wp:inline distT="0" distB="0" distL="0" distR="0">
            <wp:extent cx="3149600" cy="406400"/>
            <wp:effectExtent l="0" t="0" r="0" b="0"/>
            <wp:docPr id="38" name="Рисунок 38" descr="= дробь: числитель: 1, знаменатель: 3 конец дроби умножить на дробь: числитель: 3, знаменатель: конец дроби 10 DH умножить на дробь: числитель: 49, знаменатель: 100 конец дроби S_ABC= дробь: числитель: 3, знаменатель: конец дроби 10 умножить на дробь: числитель: 49, знаменатель: 100 конец дроби V_DAB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 дробь: числитель: 1, знаменатель: 3 конец дроби умножить на дробь: числитель: 3, знаменатель: конец дроби 10 DH умножить на дробь: числитель: 49, знаменатель: 100 конец дроби S_ABC= дробь: числитель: 3, знаменатель: конец дроби 10 умножить на дробь: числитель: 49, знаменатель: 100 конец дроби V_DABC= "/>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9600" cy="406400"/>
                    </a:xfrm>
                    <a:prstGeom prst="rect">
                      <a:avLst/>
                    </a:prstGeom>
                    <a:noFill/>
                    <a:ln>
                      <a:noFill/>
                    </a:ln>
                  </pic:spPr>
                </pic:pic>
              </a:graphicData>
            </a:graphic>
          </wp:inline>
        </w:drawing>
      </w:r>
      <w:r w:rsidRPr="00832D21">
        <w:rPr>
          <w:rFonts w:ascii="Times New Roman" w:hAnsi="Times New Roman" w:cs="Times New Roman"/>
          <w:noProof/>
          <w:sz w:val="24"/>
          <w:szCs w:val="24"/>
          <w:lang w:eastAsia="ru-RU"/>
        </w:rPr>
        <w:drawing>
          <wp:inline distT="0" distB="0" distL="0" distR="0">
            <wp:extent cx="1670050" cy="406400"/>
            <wp:effectExtent l="0" t="0" r="0" b="0"/>
            <wp:docPr id="37" name="Рисунок 37" descr="= дробь: числитель: 3, знаменатель: конец дроби 10 умножить на дробь: числитель: 49, знаменатель: 100 конец дроби умножить на 50= дробь: числитель: 147, знаменатель: 20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 дробь: числитель: 3, знаменатель: конец дроби 10 умножить на дробь: числитель: 49, знаменатель: 100 конец дроби умножить на 50= дробь: числитель: 147, знаменатель: 20 конец дроби . "/>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70050" cy="406400"/>
                    </a:xfrm>
                    <a:prstGeom prst="rect">
                      <a:avLst/>
                    </a:prstGeom>
                    <a:noFill/>
                    <a:ln>
                      <a:noFill/>
                    </a:ln>
                  </pic:spPr>
                </pic:pic>
              </a:graphicData>
            </a:graphic>
          </wp:inline>
        </w:drawing>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sz w:val="24"/>
          <w:szCs w:val="24"/>
        </w:rPr>
        <w:t>Подставим найденные значения:</w:t>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noProof/>
          <w:sz w:val="24"/>
          <w:szCs w:val="24"/>
          <w:lang w:eastAsia="ru-RU"/>
        </w:rPr>
        <w:drawing>
          <wp:inline distT="0" distB="0" distL="0" distR="0">
            <wp:extent cx="3422650" cy="501650"/>
            <wp:effectExtent l="0" t="0" r="0" b="0"/>
            <wp:docPr id="36" name="Рисунок 36" descr="d левая круглая скобка C,KMN правая круглая скобка = дробь: числитель: 3V_CKMN, знаменатель: S_KMN конец дроби = дробь: числитель: 3 умножить на дробь: числитель: 147, знаменатель: 20 конец дроби , знаменатель: дробь: числитель: 9, знаменатель: 2 конец дроби конец дроби = дробь: числитель: 49, знаменатель: 10 конец дроби =4,9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d левая круглая скобка C,KMN правая круглая скобка = дробь: числитель: 3V_CKMN, знаменатель: S_KMN конец дроби = дробь: числитель: 3 умножить на дробь: числитель: 147, знаменатель: 20 конец дроби , знаменатель: дробь: числитель: 9, знаменатель: 2 конец дроби конец дроби = дробь: числитель: 49, знаменатель: 10 конец дроби =4,9 . "/>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2650" cy="501650"/>
                    </a:xfrm>
                    <a:prstGeom prst="rect">
                      <a:avLst/>
                    </a:prstGeom>
                    <a:noFill/>
                    <a:ln>
                      <a:noFill/>
                    </a:ln>
                  </pic:spPr>
                </pic:pic>
              </a:graphicData>
            </a:graphic>
          </wp:inline>
        </w:drawing>
      </w:r>
    </w:p>
    <w:p w:rsidR="00832D21" w:rsidRPr="00832D21" w:rsidRDefault="00832D21" w:rsidP="00832D21">
      <w:pPr>
        <w:rPr>
          <w:rFonts w:ascii="Times New Roman" w:hAnsi="Times New Roman" w:cs="Times New Roman"/>
          <w:sz w:val="24"/>
          <w:szCs w:val="24"/>
        </w:rPr>
      </w:pPr>
      <w:r w:rsidRPr="00832D21">
        <w:rPr>
          <w:rFonts w:ascii="Times New Roman" w:hAnsi="Times New Roman" w:cs="Times New Roman"/>
          <w:sz w:val="24"/>
          <w:szCs w:val="24"/>
        </w:rPr>
        <w:t>Ответ: б) 4,9.</w:t>
      </w:r>
    </w:p>
    <w:p w:rsidR="00E41FF5" w:rsidRPr="00832D21" w:rsidRDefault="00E41FF5">
      <w:pPr>
        <w:rPr>
          <w:rFonts w:ascii="Times New Roman" w:hAnsi="Times New Roman" w:cs="Times New Roman"/>
          <w:sz w:val="24"/>
          <w:szCs w:val="24"/>
        </w:rPr>
      </w:pP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lastRenderedPageBreak/>
        <w:t xml:space="preserve">Задание №15 </w:t>
      </w:r>
    </w:p>
    <w:p w:rsidR="00832D21" w:rsidRDefault="00832D21" w:rsidP="00832D21">
      <w:pPr>
        <w:pStyle w:val="leftmargin"/>
      </w:pPr>
      <w:r>
        <w:rPr>
          <w:b/>
          <w:bCs/>
        </w:rPr>
        <w:t xml:space="preserve">Решение. </w:t>
      </w:r>
      <w:r>
        <w:t xml:space="preserve">Пусть </w:t>
      </w:r>
      <w:r>
        <w:rPr>
          <w:noProof/>
        </w:rPr>
        <w:drawing>
          <wp:inline distT="0" distB="0" distL="0" distR="0">
            <wp:extent cx="463550" cy="184150"/>
            <wp:effectExtent l="0" t="0" r="0" b="0"/>
            <wp:docPr id="54" name="Рисунок 54" descr="3 в степени x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3 в степени x =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3550" cy="184150"/>
                    </a:xfrm>
                    <a:prstGeom prst="rect">
                      <a:avLst/>
                    </a:prstGeom>
                    <a:noFill/>
                    <a:ln>
                      <a:noFill/>
                    </a:ln>
                  </pic:spPr>
                </pic:pic>
              </a:graphicData>
            </a:graphic>
          </wp:inline>
        </w:drawing>
      </w:r>
      <w:r>
        <w:t>тогда:</w:t>
      </w:r>
    </w:p>
    <w:p w:rsidR="00832D21" w:rsidRDefault="00832D21" w:rsidP="00832D21">
      <w:pPr>
        <w:pStyle w:val="a8"/>
        <w:jc w:val="center"/>
      </w:pPr>
      <w:r>
        <w:rPr>
          <w:noProof/>
        </w:rPr>
        <w:drawing>
          <wp:inline distT="0" distB="0" distL="0" distR="0">
            <wp:extent cx="3009900" cy="463550"/>
            <wp:effectExtent l="0" t="0" r="0" b="0"/>
            <wp:docPr id="53" name="Рисунок 53" descr=" дробь: числитель: t в квадрате минус 3t минус 19, знаменатель: t минус 6 конец дроби плюс дробь: числитель: 9t в квадрате минус 81t плюс 2, знаменатель: t минус 9 конец дроби меньше или равно 10t плюс 3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 дробь: числитель: t в квадрате минус 3t минус 19, знаменатель: t минус 6 конец дроби плюс дробь: числитель: 9t в квадрате минус 81t плюс 2, знаменатель: t минус 9 конец дроби меньше или равно 10t плюс 3 равносильно "/>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9900" cy="463550"/>
                    </a:xfrm>
                    <a:prstGeom prst="rect">
                      <a:avLst/>
                    </a:prstGeom>
                    <a:noFill/>
                    <a:ln>
                      <a:noFill/>
                    </a:ln>
                  </pic:spPr>
                </pic:pic>
              </a:graphicData>
            </a:graphic>
          </wp:inline>
        </w:drawing>
      </w:r>
      <w:r>
        <w:rPr>
          <w:noProof/>
        </w:rPr>
        <w:drawing>
          <wp:inline distT="0" distB="0" distL="0" distR="0">
            <wp:extent cx="3619500" cy="425450"/>
            <wp:effectExtent l="0" t="0" r="0" b="0"/>
            <wp:docPr id="52" name="Рисунок 52" descr=" равносильно дробь: числитель: t левая круглая скобка t минус 6 правая круглая скобка плюс 3t минус 19, знаменатель: t минус 6 конец дроби плюс дробь: числитель: 9t левая круглая скобка t минус 9 правая круглая скобка плюс 2, знаменатель: t минус 9 конец дроби меньше или равно 10t плюс 3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 равносильно дробь: числитель: t левая круглая скобка t минус 6 правая круглая скобка плюс 3t минус 19, знаменатель: t минус 6 конец дроби плюс дробь: числитель: 9t левая круглая скобка t минус 9 правая круглая скобка плюс 2, знаменатель: t минус 9 конец дроби меньше или равно 10t плюс 3 равносильно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0" cy="425450"/>
                    </a:xfrm>
                    <a:prstGeom prst="rect">
                      <a:avLst/>
                    </a:prstGeom>
                    <a:noFill/>
                    <a:ln>
                      <a:noFill/>
                    </a:ln>
                  </pic:spPr>
                </pic:pic>
              </a:graphicData>
            </a:graphic>
          </wp:inline>
        </w:drawing>
      </w:r>
      <w:r>
        <w:rPr>
          <w:noProof/>
        </w:rPr>
        <w:drawing>
          <wp:inline distT="0" distB="0" distL="0" distR="0">
            <wp:extent cx="3238500" cy="425450"/>
            <wp:effectExtent l="0" t="0" r="0" b="0"/>
            <wp:docPr id="51" name="Рисунок 51" descr=" равносильно t плюс дробь: числитель: 3 левая круглая скобка t минус 6 правая круглая скобка минус 1, знаменатель: t минус 6 конец дроби плюс 9t плюс дробь: числитель: 2, знаменатель: t минус 9 конец дроби меньше или равно 10t плюс 3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 равносильно t плюс дробь: числитель: 3 левая круглая скобка t минус 6 правая круглая скобка минус 1, знаменатель: t минус 6 конец дроби плюс 9t плюс дробь: числитель: 2, знаменатель: t минус 9 конец дроби меньше или равно 10t плюс 3 равносильно "/>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38500" cy="425450"/>
                    </a:xfrm>
                    <a:prstGeom prst="rect">
                      <a:avLst/>
                    </a:prstGeom>
                    <a:noFill/>
                    <a:ln>
                      <a:noFill/>
                    </a:ln>
                  </pic:spPr>
                </pic:pic>
              </a:graphicData>
            </a:graphic>
          </wp:inline>
        </w:drawing>
      </w:r>
      <w:r>
        <w:rPr>
          <w:noProof/>
        </w:rPr>
        <w:drawing>
          <wp:inline distT="0" distB="0" distL="0" distR="0">
            <wp:extent cx="1981200" cy="406400"/>
            <wp:effectExtent l="0" t="0" r="0" b="0"/>
            <wp:docPr id="50" name="Рисунок 50" descr=" равносильно 3 минус дробь: числитель: 1, знаменатель: t минус 6 конец дроби плюс дробь: числитель: 2, знаменатель: t минус 9 конец дроби меньше или равно 3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 равносильно 3 минус дробь: числитель: 1, знаменатель: t минус 6 конец дроби плюс дробь: числитель: 2, знаменатель: t минус 9 конец дроби меньше или равно 3 равносильно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81200" cy="406400"/>
                    </a:xfrm>
                    <a:prstGeom prst="rect">
                      <a:avLst/>
                    </a:prstGeom>
                    <a:noFill/>
                    <a:ln>
                      <a:noFill/>
                    </a:ln>
                  </pic:spPr>
                </pic:pic>
              </a:graphicData>
            </a:graphic>
          </wp:inline>
        </w:drawing>
      </w:r>
      <w:r>
        <w:rPr>
          <w:noProof/>
        </w:rPr>
        <w:drawing>
          <wp:inline distT="0" distB="0" distL="0" distR="0">
            <wp:extent cx="3562350" cy="425450"/>
            <wp:effectExtent l="0" t="0" r="0" b="0"/>
            <wp:docPr id="49" name="Рисунок 49" descr=" равносильно дробь: числитель: 2, знаменатель: t минус 9 конец дроби минус дробь: числитель: 1, знаменатель: t минус 6 конец дроби меньше или равно 0 равносильно дробь: числитель: 2 левая круглая скобка t минус 6 правая круглая скобка минус левая круглая скобка t минус 9 правая круглая скобка , знаменатель: левая круглая скобка t минус 6 правая круглая скобка левая круглая скобка t минус 9 правая круглая скобка конец дроби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 равносильно дробь: числитель: 2, знаменатель: t минус 9 конец дроби минус дробь: числитель: 1, знаменатель: t минус 6 конец дроби меньше или равно 0 равносильно дробь: числитель: 2 левая круглая скобка t минус 6 правая круглая скобка минус левая круглая скобка t минус 9 правая круглая скобка , знаменатель: левая круглая скобка t минус 6 правая круглая скобка левая круглая скобка t минус 9 правая круглая скобка конец дроби меньше или равно 0 равносильно "/>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62350" cy="425450"/>
                    </a:xfrm>
                    <a:prstGeom prst="rect">
                      <a:avLst/>
                    </a:prstGeom>
                    <a:noFill/>
                    <a:ln>
                      <a:noFill/>
                    </a:ln>
                  </pic:spPr>
                </pic:pic>
              </a:graphicData>
            </a:graphic>
          </wp:inline>
        </w:drawing>
      </w:r>
      <w:r>
        <w:rPr>
          <w:noProof/>
        </w:rPr>
        <w:drawing>
          <wp:inline distT="0" distB="0" distL="0" distR="0">
            <wp:extent cx="2622550" cy="546100"/>
            <wp:effectExtent l="0" t="0" r="0" b="0"/>
            <wp:docPr id="48" name="Рисунок 48" descr=" равносильно дробь: числитель: t минус 3, знаменатель: левая круглая скобка t минус 6 правая круглая скобка левая круглая скобка t минус 9 правая круглая скобка конец дроби меньше или равно 0 равносильно совокупность выражений t меньше или равно 3,6 меньше t меньше 9.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 равносильно дробь: числитель: t минус 3, знаменатель: левая круглая скобка t минус 6 правая круглая скобка левая круглая скобка t минус 9 правая круглая скобка конец дроби меньше или равно 0 равносильно совокупность выражений t меньше или равно 3,6 меньше t меньше 9. конец совокупности . "/>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2550" cy="546100"/>
                    </a:xfrm>
                    <a:prstGeom prst="rect">
                      <a:avLst/>
                    </a:prstGeom>
                    <a:noFill/>
                    <a:ln>
                      <a:noFill/>
                    </a:ln>
                  </pic:spPr>
                </pic:pic>
              </a:graphicData>
            </a:graphic>
          </wp:inline>
        </w:drawing>
      </w:r>
    </w:p>
    <w:p w:rsidR="00832D21" w:rsidRDefault="00832D21" w:rsidP="00832D21">
      <w:pPr>
        <w:pStyle w:val="a8"/>
      </w:pPr>
      <w:r>
        <w:t>Вернёмся к исходной переменной. Имеем:</w:t>
      </w:r>
    </w:p>
    <w:p w:rsidR="00832D21" w:rsidRDefault="00832D21" w:rsidP="00832D21">
      <w:pPr>
        <w:pStyle w:val="a8"/>
        <w:jc w:val="center"/>
      </w:pPr>
      <w:r>
        <w:rPr>
          <w:noProof/>
        </w:rPr>
        <w:drawing>
          <wp:inline distT="0" distB="0" distL="0" distR="0">
            <wp:extent cx="2590800" cy="546100"/>
            <wp:effectExtent l="0" t="0" r="0" b="0"/>
            <wp:docPr id="47" name="Рисунок 47" descr=" совокупность выражений 3 в степени x меньше или равно 3,6 меньше 3 в степени x меньше 9 конец совокупности . равносильно совокупность выражений x меньше или равно 1,1 плюс логарифм по основанию 3 2 меньше x меньше 2.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 совокупность выражений 3 в степени x меньше или равно 3,6 меньше 3 в степени x меньше 9 конец совокупности . равносильно совокупность выражений x меньше или равно 1,1 плюс логарифм по основанию 3 2 меньше x меньше 2. конец совокупности .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90800" cy="546100"/>
                    </a:xfrm>
                    <a:prstGeom prst="rect">
                      <a:avLst/>
                    </a:prstGeom>
                    <a:noFill/>
                    <a:ln>
                      <a:noFill/>
                    </a:ln>
                  </pic:spPr>
                </pic:pic>
              </a:graphicData>
            </a:graphic>
          </wp:inline>
        </w:drawing>
      </w:r>
    </w:p>
    <w:p w:rsidR="00832D21" w:rsidRDefault="00832D21" w:rsidP="00832D21">
      <w:pPr>
        <w:pStyle w:val="a8"/>
      </w:pPr>
      <w:r>
        <w:rPr>
          <w:spacing w:val="30"/>
        </w:rPr>
        <w:t>Ответ:</w:t>
      </w:r>
      <w:r>
        <w:t xml:space="preserve"> </w:t>
      </w:r>
      <w:r>
        <w:rPr>
          <w:noProof/>
        </w:rPr>
        <w:drawing>
          <wp:inline distT="0" distB="0" distL="0" distR="0">
            <wp:extent cx="1885950" cy="190500"/>
            <wp:effectExtent l="0" t="0" r="0" b="0"/>
            <wp:docPr id="46" name="Рисунок 46" descr=" левая круглая скобка минус бесконечность ;1 правая квадратная скобка \cup левая круглая скобка 1 плюс логарифм по основанию 3 2;2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 левая круглая скобка минус бесконечность ;1 правая квадратная скобка \cup левая круглая скобка 1 плюс логарифм по основанию 3 2;2 правая круглая скобка ."/>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85950" cy="190500"/>
                    </a:xfrm>
                    <a:prstGeom prst="rect">
                      <a:avLst/>
                    </a:prstGeom>
                    <a:noFill/>
                    <a:ln>
                      <a:noFill/>
                    </a:ln>
                  </pic:spPr>
                </pic:pic>
              </a:graphicData>
            </a:graphic>
          </wp:inline>
        </w:drawing>
      </w: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832D21"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lastRenderedPageBreak/>
        <w:t>Задание 16</w:t>
      </w:r>
    </w:p>
    <w:p w:rsidR="00832D21" w:rsidRPr="00832D21" w:rsidRDefault="00832D21" w:rsidP="00832D21">
      <w:pPr>
        <w:spacing w:before="100" w:beforeAutospacing="1" w:after="100" w:afterAutospacing="1" w:line="240" w:lineRule="auto"/>
        <w:rPr>
          <w:rFonts w:ascii="Times New Roman" w:eastAsia="Times New Roman" w:hAnsi="Times New Roman" w:cs="Times New Roman"/>
          <w:sz w:val="24"/>
          <w:szCs w:val="24"/>
          <w:lang w:eastAsia="ru-RU"/>
        </w:rPr>
      </w:pPr>
      <w:r w:rsidRPr="00832D21">
        <w:rPr>
          <w:rFonts w:ascii="Times New Roman" w:eastAsia="Times New Roman" w:hAnsi="Times New Roman" w:cs="Times New Roman"/>
          <w:b/>
          <w:bCs/>
          <w:sz w:val="24"/>
          <w:szCs w:val="24"/>
          <w:lang w:eastAsia="ru-RU"/>
        </w:rPr>
        <w:t xml:space="preserve">Решение. </w:t>
      </w:r>
      <w:r w:rsidRPr="00832D21">
        <w:rPr>
          <w:rFonts w:ascii="Times New Roman" w:eastAsia="Times New Roman" w:hAnsi="Times New Roman" w:cs="Times New Roman"/>
          <w:sz w:val="24"/>
          <w:szCs w:val="24"/>
          <w:lang w:eastAsia="ru-RU"/>
        </w:rPr>
        <w:t xml:space="preserve">Пусть сумма кредита равна </w:t>
      </w:r>
      <w:r w:rsidRPr="00832D21">
        <w:rPr>
          <w:rFonts w:ascii="Times New Roman" w:eastAsia="Times New Roman" w:hAnsi="Times New Roman" w:cs="Times New Roman"/>
          <w:i/>
          <w:iCs/>
          <w:sz w:val="24"/>
          <w:szCs w:val="24"/>
          <w:lang w:eastAsia="ru-RU"/>
        </w:rPr>
        <w:t>S</w:t>
      </w:r>
      <w:r w:rsidRPr="00832D21">
        <w:rPr>
          <w:rFonts w:ascii="Times New Roman" w:eastAsia="Times New Roman" w:hAnsi="Times New Roman" w:cs="Times New Roman"/>
          <w:sz w:val="24"/>
          <w:szCs w:val="24"/>
          <w:lang w:eastAsia="ru-RU"/>
        </w:rPr>
        <w:t xml:space="preserve"> рублей, а ежегодная выплата равна </w:t>
      </w:r>
      <w:r w:rsidRPr="00832D21">
        <w:rPr>
          <w:rFonts w:ascii="Times New Roman" w:eastAsia="Times New Roman" w:hAnsi="Times New Roman" w:cs="Times New Roman"/>
          <w:i/>
          <w:iCs/>
          <w:sz w:val="24"/>
          <w:szCs w:val="24"/>
          <w:lang w:eastAsia="ru-RU"/>
        </w:rPr>
        <w:t>x</w:t>
      </w:r>
      <w:r w:rsidRPr="00832D21">
        <w:rPr>
          <w:rFonts w:ascii="Times New Roman" w:eastAsia="Times New Roman" w:hAnsi="Times New Roman" w:cs="Times New Roman"/>
          <w:sz w:val="24"/>
          <w:szCs w:val="24"/>
          <w:lang w:eastAsia="ru-RU"/>
        </w:rPr>
        <w:t xml:space="preserve"> рублей. Каждый январь долг увеличивается на 25%, то есть в </w:t>
      </w:r>
      <w:r w:rsidRPr="00832D21">
        <w:rPr>
          <w:rFonts w:ascii="Times New Roman" w:eastAsia="Times New Roman" w:hAnsi="Times New Roman" w:cs="Times New Roman"/>
          <w:noProof/>
          <w:sz w:val="24"/>
          <w:szCs w:val="24"/>
          <w:lang w:eastAsia="ru-RU"/>
        </w:rPr>
        <w:drawing>
          <wp:inline distT="0" distB="0" distL="0" distR="0">
            <wp:extent cx="628650" cy="171450"/>
            <wp:effectExtent l="0" t="0" r="0" b="0"/>
            <wp:docPr id="71" name="Рисунок 71" descr="k=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k=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28650" cy="171450"/>
                    </a:xfrm>
                    <a:prstGeom prst="rect">
                      <a:avLst/>
                    </a:prstGeom>
                    <a:noFill/>
                    <a:ln>
                      <a:noFill/>
                    </a:ln>
                  </pic:spPr>
                </pic:pic>
              </a:graphicData>
            </a:graphic>
          </wp:inline>
        </w:drawing>
      </w:r>
      <w:r w:rsidRPr="00832D21">
        <w:rPr>
          <w:rFonts w:ascii="Times New Roman" w:eastAsia="Times New Roman" w:hAnsi="Times New Roman" w:cs="Times New Roman"/>
          <w:sz w:val="24"/>
          <w:szCs w:val="24"/>
          <w:lang w:eastAsia="ru-RU"/>
        </w:rPr>
        <w:t>раз. Заполним таблицу.</w:t>
      </w:r>
    </w:p>
    <w:p w:rsidR="00832D21" w:rsidRPr="00832D21" w:rsidRDefault="00832D21" w:rsidP="00832D21">
      <w:pPr>
        <w:spacing w:before="100" w:beforeAutospacing="1" w:after="100" w:afterAutospacing="1" w:line="240" w:lineRule="auto"/>
        <w:rPr>
          <w:rFonts w:ascii="Times New Roman" w:eastAsia="Times New Roman" w:hAnsi="Times New Roman" w:cs="Times New Roman"/>
          <w:sz w:val="24"/>
          <w:szCs w:val="24"/>
          <w:lang w:eastAsia="ru-RU"/>
        </w:rPr>
      </w:pPr>
      <w:r w:rsidRPr="00832D21">
        <w:rPr>
          <w:rFonts w:ascii="Times New Roman" w:eastAsia="Times New Roman" w:hAnsi="Times New Roman" w:cs="Times New Roman"/>
          <w:sz w:val="24"/>
          <w:szCs w:val="24"/>
          <w:lang w:eastAsia="ru-RU"/>
        </w:rPr>
        <w:t> </w:t>
      </w:r>
    </w:p>
    <w:p w:rsidR="00832D21" w:rsidRPr="00832D21" w:rsidRDefault="00832D21" w:rsidP="00832D21">
      <w:pPr>
        <w:spacing w:before="100" w:beforeAutospacing="1" w:after="100" w:afterAutospacing="1" w:line="240" w:lineRule="auto"/>
        <w:rPr>
          <w:rFonts w:ascii="Times New Roman" w:eastAsia="Times New Roman" w:hAnsi="Times New Roman" w:cs="Times New Roman"/>
          <w:sz w:val="24"/>
          <w:szCs w:val="24"/>
          <w:lang w:eastAsia="ru-RU"/>
        </w:rPr>
      </w:pPr>
      <w:r w:rsidRPr="00832D21">
        <w:rPr>
          <w:rFonts w:ascii="Times New Roman" w:eastAsia="Times New Roman" w:hAnsi="Times New Roman" w:cs="Times New Roman"/>
          <w:sz w:val="24"/>
          <w:szCs w:val="24"/>
          <w:lang w:eastAsia="ru-RU"/>
        </w:rPr>
        <w:t> </w:t>
      </w:r>
      <w:r>
        <w:rPr>
          <w:noProof/>
          <w:lang w:eastAsia="ru-RU"/>
        </w:rPr>
        <w:drawing>
          <wp:inline distT="0" distB="0" distL="0" distR="0" wp14:anchorId="6569B788" wp14:editId="6BED8EE3">
            <wp:extent cx="6120765" cy="22491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0765" cy="2249170"/>
                    </a:xfrm>
                    <a:prstGeom prst="rect">
                      <a:avLst/>
                    </a:prstGeom>
                  </pic:spPr>
                </pic:pic>
              </a:graphicData>
            </a:graphic>
          </wp:inline>
        </w:drawing>
      </w:r>
    </w:p>
    <w:p w:rsidR="00832D21" w:rsidRPr="00832D21" w:rsidRDefault="00832D21" w:rsidP="00832D21">
      <w:pPr>
        <w:spacing w:before="100" w:beforeAutospacing="1" w:after="100" w:afterAutospacing="1" w:line="240" w:lineRule="auto"/>
        <w:rPr>
          <w:rFonts w:ascii="Times New Roman" w:eastAsia="Times New Roman" w:hAnsi="Times New Roman" w:cs="Times New Roman"/>
          <w:sz w:val="24"/>
          <w:szCs w:val="24"/>
          <w:lang w:eastAsia="ru-RU"/>
        </w:rPr>
      </w:pPr>
      <w:r w:rsidRPr="00832D21">
        <w:rPr>
          <w:rFonts w:ascii="Times New Roman" w:eastAsia="Times New Roman" w:hAnsi="Times New Roman" w:cs="Times New Roman"/>
          <w:sz w:val="24"/>
          <w:szCs w:val="24"/>
          <w:lang w:eastAsia="ru-RU"/>
        </w:rPr>
        <w:t xml:space="preserve">Выразим </w:t>
      </w:r>
      <w:r w:rsidRPr="00832D21">
        <w:rPr>
          <w:rFonts w:ascii="Times New Roman" w:eastAsia="Times New Roman" w:hAnsi="Times New Roman" w:cs="Times New Roman"/>
          <w:i/>
          <w:iCs/>
          <w:sz w:val="24"/>
          <w:szCs w:val="24"/>
          <w:lang w:eastAsia="ru-RU"/>
        </w:rPr>
        <w:t>S</w:t>
      </w:r>
      <w:r w:rsidRPr="00832D21">
        <w:rPr>
          <w:rFonts w:ascii="Times New Roman" w:eastAsia="Times New Roman" w:hAnsi="Times New Roman" w:cs="Times New Roman"/>
          <w:sz w:val="24"/>
          <w:szCs w:val="24"/>
          <w:lang w:eastAsia="ru-RU"/>
        </w:rPr>
        <w:t>:</w:t>
      </w:r>
    </w:p>
    <w:p w:rsidR="00832D21" w:rsidRPr="00832D21" w:rsidRDefault="00832D21" w:rsidP="00832D2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D21">
        <w:rPr>
          <w:rFonts w:ascii="Times New Roman" w:eastAsia="Times New Roman" w:hAnsi="Times New Roman" w:cs="Times New Roman"/>
          <w:noProof/>
          <w:sz w:val="24"/>
          <w:szCs w:val="24"/>
          <w:lang w:eastAsia="ru-RU"/>
        </w:rPr>
        <w:drawing>
          <wp:inline distT="0" distB="0" distL="0" distR="0">
            <wp:extent cx="2463800" cy="184150"/>
            <wp:effectExtent l="0" t="0" r="0" b="0"/>
            <wp:docPr id="62" name="Рисунок 62" descr="k левая круглая скобка k левая круглая скобка k левая круглая скобка kS минус x правая круглая скобка минус x правая круглая скобка минус x правая круглая скобка минус x=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k левая круглая скобка k левая круглая скобка k левая круглая скобка kS минус x правая круглая скобка минус x правая круглая скобка минус x правая круглая скобка минус x=0 равносильно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463800" cy="184150"/>
                    </a:xfrm>
                    <a:prstGeom prst="rect">
                      <a:avLst/>
                    </a:prstGeom>
                    <a:noFill/>
                    <a:ln>
                      <a:noFill/>
                    </a:ln>
                  </pic:spPr>
                </pic:pic>
              </a:graphicData>
            </a:graphic>
          </wp:inline>
        </w:drawing>
      </w:r>
      <w:r w:rsidRPr="00832D21">
        <w:rPr>
          <w:rFonts w:ascii="Times New Roman" w:eastAsia="Times New Roman" w:hAnsi="Times New Roman" w:cs="Times New Roman"/>
          <w:noProof/>
          <w:sz w:val="24"/>
          <w:szCs w:val="24"/>
          <w:lang w:eastAsia="ru-RU"/>
        </w:rPr>
        <w:drawing>
          <wp:inline distT="0" distB="0" distL="0" distR="0">
            <wp:extent cx="2476500" cy="241300"/>
            <wp:effectExtent l="0" t="0" r="0" b="0"/>
            <wp:docPr id="61" name="Рисунок 61" descr=" равносильно k в степени 4 S минус x левая круглая скобка k в кубе плюс k в квадрате плюс k плюс 1 правая круглая скобка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 равносильно k в степени 4 S минус x левая круглая скобка k в кубе плюс k в квадрате плюс k плюс 1 правая круглая скобка =0 равносильно "/>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476500" cy="241300"/>
                    </a:xfrm>
                    <a:prstGeom prst="rect">
                      <a:avLst/>
                    </a:prstGeom>
                    <a:noFill/>
                    <a:ln>
                      <a:noFill/>
                    </a:ln>
                  </pic:spPr>
                </pic:pic>
              </a:graphicData>
            </a:graphic>
          </wp:inline>
        </w:drawing>
      </w:r>
      <w:r w:rsidRPr="00832D21">
        <w:rPr>
          <w:rFonts w:ascii="Times New Roman" w:eastAsia="Times New Roman" w:hAnsi="Times New Roman" w:cs="Times New Roman"/>
          <w:noProof/>
          <w:sz w:val="24"/>
          <w:szCs w:val="24"/>
          <w:lang w:eastAsia="ru-RU"/>
        </w:rPr>
        <w:drawing>
          <wp:inline distT="0" distB="0" distL="0" distR="0">
            <wp:extent cx="3181350" cy="463550"/>
            <wp:effectExtent l="0" t="0" r="0" b="0"/>
            <wp:docPr id="60" name="Рисунок 60" descr=" равносильно S= дробь: числитель: x левая круглая скобка k в кубе плюс k в квадрате плюс k плюс 1 правая круглая скобка , знаменатель: k в степени 4 конец дроби равносильно S= дробь: числитель: x левая круглая скобка k в степени 4 минус 1 правая круглая скобка , знаменатель: k в степени 4 левая круглая скобка k минус 1 правая круглая скобка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 равносильно S= дробь: числитель: x левая круглая скобка k в кубе плюс k в квадрате плюс k плюс 1 правая круглая скобка , знаменатель: k в степени 4 конец дроби равносильно S= дробь: числитель: x левая круглая скобка k в степени 4 минус 1 правая круглая скобка , знаменатель: k в степени 4 левая круглая скобка k минус 1 правая круглая скобка конец дроби . "/>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181350" cy="463550"/>
                    </a:xfrm>
                    <a:prstGeom prst="rect">
                      <a:avLst/>
                    </a:prstGeom>
                    <a:noFill/>
                    <a:ln>
                      <a:noFill/>
                    </a:ln>
                  </pic:spPr>
                </pic:pic>
              </a:graphicData>
            </a:graphic>
          </wp:inline>
        </w:drawing>
      </w:r>
    </w:p>
    <w:p w:rsidR="00832D21" w:rsidRPr="00832D21" w:rsidRDefault="00832D21" w:rsidP="00832D21">
      <w:pPr>
        <w:spacing w:before="100" w:beforeAutospacing="1" w:after="100" w:afterAutospacing="1" w:line="240" w:lineRule="auto"/>
        <w:rPr>
          <w:rFonts w:ascii="Times New Roman" w:eastAsia="Times New Roman" w:hAnsi="Times New Roman" w:cs="Times New Roman"/>
          <w:sz w:val="24"/>
          <w:szCs w:val="24"/>
          <w:lang w:eastAsia="ru-RU"/>
        </w:rPr>
      </w:pPr>
      <w:r w:rsidRPr="00832D21">
        <w:rPr>
          <w:rFonts w:ascii="Times New Roman" w:eastAsia="Times New Roman" w:hAnsi="Times New Roman" w:cs="Times New Roman"/>
          <w:sz w:val="24"/>
          <w:szCs w:val="24"/>
          <w:lang w:eastAsia="ru-RU"/>
        </w:rPr>
        <w:t xml:space="preserve">Тогда, учитывая, что </w:t>
      </w:r>
      <w:r w:rsidRPr="00832D21">
        <w:rPr>
          <w:rFonts w:ascii="Times New Roman" w:eastAsia="Times New Roman" w:hAnsi="Times New Roman" w:cs="Times New Roman"/>
          <w:noProof/>
          <w:sz w:val="24"/>
          <w:szCs w:val="24"/>
          <w:lang w:eastAsia="ru-RU"/>
        </w:rPr>
        <w:drawing>
          <wp:inline distT="0" distB="0" distL="0" distR="0">
            <wp:extent cx="1035050" cy="400050"/>
            <wp:effectExtent l="0" t="0" r="0" b="0"/>
            <wp:docPr id="59" name="Рисунок 59" descr="k=1,25= дробь: числитель: 5,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k=1,25= дробь: числитель: 5, знаменатель: 4 конец дроби , "/>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35050" cy="400050"/>
                    </a:xfrm>
                    <a:prstGeom prst="rect">
                      <a:avLst/>
                    </a:prstGeom>
                    <a:noFill/>
                    <a:ln>
                      <a:noFill/>
                    </a:ln>
                  </pic:spPr>
                </pic:pic>
              </a:graphicData>
            </a:graphic>
          </wp:inline>
        </w:drawing>
      </w:r>
      <w:r w:rsidRPr="00832D21">
        <w:rPr>
          <w:rFonts w:ascii="Times New Roman" w:eastAsia="Times New Roman" w:hAnsi="Times New Roman" w:cs="Times New Roman"/>
          <w:sz w:val="24"/>
          <w:szCs w:val="24"/>
          <w:lang w:eastAsia="ru-RU"/>
        </w:rPr>
        <w:t>получаем:</w:t>
      </w:r>
    </w:p>
    <w:p w:rsidR="00832D21" w:rsidRPr="00832D21" w:rsidRDefault="00832D21" w:rsidP="00832D2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D21">
        <w:rPr>
          <w:rFonts w:ascii="Times New Roman" w:eastAsia="Times New Roman" w:hAnsi="Times New Roman" w:cs="Times New Roman"/>
          <w:noProof/>
          <w:sz w:val="24"/>
          <w:szCs w:val="24"/>
          <w:lang w:eastAsia="ru-RU"/>
        </w:rPr>
        <w:drawing>
          <wp:inline distT="0" distB="0" distL="0" distR="0">
            <wp:extent cx="2736850" cy="1003300"/>
            <wp:effectExtent l="0" t="0" r="0" b="0"/>
            <wp:docPr id="58" name="Рисунок 58" descr="S= дробь: числитель: левая круглая скобка \dfrac54 правая круглая скобка в степени 4 минус 1, знаменатель: левая круглая скобка \dfrac54 правая круглая скобка в степени 4 левая круглая скобка \dfrac54 минус 1 правая круглая скобка конец дроби x = дробь: числитель: \dfrac625, знаменатель: 256 конец дроби минус 1 \dfrac625256 умножить на \dfrac14 x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S= дробь: числитель: левая круглая скобка \dfrac54 правая круглая скобка в степени 4 минус 1, знаменатель: левая круглая скобка \dfrac54 правая круглая скобка в степени 4 левая круглая скобка \dfrac54 минус 1 правая круглая скобка конец дроби x = дробь: числитель: \dfrac625, знаменатель: 256 конец дроби минус 1 \dfrac625256 умножить на \dfrac14 x = "/>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36850" cy="1003300"/>
                    </a:xfrm>
                    <a:prstGeom prst="rect">
                      <a:avLst/>
                    </a:prstGeom>
                    <a:noFill/>
                    <a:ln>
                      <a:noFill/>
                    </a:ln>
                  </pic:spPr>
                </pic:pic>
              </a:graphicData>
            </a:graphic>
          </wp:inline>
        </w:drawing>
      </w:r>
      <w:r w:rsidRPr="00832D21">
        <w:rPr>
          <w:rFonts w:ascii="Times New Roman" w:eastAsia="Times New Roman" w:hAnsi="Times New Roman" w:cs="Times New Roman"/>
          <w:noProof/>
          <w:sz w:val="24"/>
          <w:szCs w:val="24"/>
          <w:lang w:eastAsia="ru-RU"/>
        </w:rPr>
        <w:drawing>
          <wp:inline distT="0" distB="0" distL="0" distR="0">
            <wp:extent cx="1974850" cy="400050"/>
            <wp:effectExtent l="0" t="0" r="0" b="0"/>
            <wp:docPr id="57" name="Рисунок 57" descr="= дробь: числитель: 4 умножить на 369 умножить на 256, знаменатель: 625 умножить на 256 конец дроби x = 4x умножить на дробь: числитель: 369 , знаменатель: 625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 дробь: числитель: 4 умножить на 369 умножить на 256, знаменатель: 625 умножить на 256 конец дроби x = 4x умножить на дробь: числитель: 369 , знаменатель: 625 конец дроби . "/>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74850" cy="400050"/>
                    </a:xfrm>
                    <a:prstGeom prst="rect">
                      <a:avLst/>
                    </a:prstGeom>
                    <a:noFill/>
                    <a:ln>
                      <a:noFill/>
                    </a:ln>
                  </pic:spPr>
                </pic:pic>
              </a:graphicData>
            </a:graphic>
          </wp:inline>
        </w:drawing>
      </w:r>
    </w:p>
    <w:p w:rsidR="00832D21" w:rsidRPr="00832D21" w:rsidRDefault="00832D21" w:rsidP="00832D21">
      <w:pPr>
        <w:spacing w:before="100" w:beforeAutospacing="1" w:after="100" w:afterAutospacing="1" w:line="240" w:lineRule="auto"/>
        <w:rPr>
          <w:rFonts w:ascii="Times New Roman" w:eastAsia="Times New Roman" w:hAnsi="Times New Roman" w:cs="Times New Roman"/>
          <w:sz w:val="24"/>
          <w:szCs w:val="24"/>
          <w:lang w:eastAsia="ru-RU"/>
        </w:rPr>
      </w:pPr>
      <w:r w:rsidRPr="00832D21">
        <w:rPr>
          <w:rFonts w:ascii="Times New Roman" w:eastAsia="Times New Roman" w:hAnsi="Times New Roman" w:cs="Times New Roman"/>
          <w:sz w:val="24"/>
          <w:szCs w:val="24"/>
          <w:lang w:eastAsia="ru-RU"/>
        </w:rPr>
        <w:t xml:space="preserve">Сумма выплат равна 375 000 рублей, значит, </w:t>
      </w:r>
      <w:r w:rsidRPr="00832D21">
        <w:rPr>
          <w:rFonts w:ascii="Times New Roman" w:eastAsia="Times New Roman" w:hAnsi="Times New Roman" w:cs="Times New Roman"/>
          <w:noProof/>
          <w:sz w:val="24"/>
          <w:szCs w:val="24"/>
          <w:lang w:eastAsia="ru-RU"/>
        </w:rPr>
        <w:drawing>
          <wp:inline distT="0" distB="0" distL="0" distR="0">
            <wp:extent cx="990600" cy="152400"/>
            <wp:effectExtent l="0" t="0" r="0" b="0"/>
            <wp:docPr id="56" name="Рисунок 56" descr="4x=375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4x=37500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90600" cy="152400"/>
                    </a:xfrm>
                    <a:prstGeom prst="rect">
                      <a:avLst/>
                    </a:prstGeom>
                    <a:noFill/>
                    <a:ln>
                      <a:noFill/>
                    </a:ln>
                  </pic:spPr>
                </pic:pic>
              </a:graphicData>
            </a:graphic>
          </wp:inline>
        </w:drawing>
      </w:r>
      <w:r w:rsidRPr="00832D21">
        <w:rPr>
          <w:rFonts w:ascii="Times New Roman" w:eastAsia="Times New Roman" w:hAnsi="Times New Roman" w:cs="Times New Roman"/>
          <w:sz w:val="24"/>
          <w:szCs w:val="24"/>
          <w:lang w:eastAsia="ru-RU"/>
        </w:rPr>
        <w:t>Подставив это значение, находим</w:t>
      </w:r>
    </w:p>
    <w:p w:rsidR="00832D21" w:rsidRPr="00832D21" w:rsidRDefault="00832D21" w:rsidP="00832D2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32D21">
        <w:rPr>
          <w:rFonts w:ascii="Times New Roman" w:eastAsia="Times New Roman" w:hAnsi="Times New Roman" w:cs="Times New Roman"/>
          <w:noProof/>
          <w:sz w:val="24"/>
          <w:szCs w:val="24"/>
          <w:lang w:eastAsia="ru-RU"/>
        </w:rPr>
        <w:drawing>
          <wp:inline distT="0" distB="0" distL="0" distR="0">
            <wp:extent cx="4057650" cy="400050"/>
            <wp:effectExtent l="0" t="0" r="0" b="0"/>
            <wp:docPr id="55" name="Рисунок 55" descr="S= дробь: числитель: 375 000 умножить на 369 , знаменатель: 625 конец дроби = дробь: числитель: 15 000 умножить на 369 , знаменатель: 25 конец дроби =600 умножить на 369=221 40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S= дробь: числитель: 375 000 умножить на 369 , знаменатель: 625 конец дроби = дробь: числитель: 15 000 умножить на 369 , знаменатель: 25 конец дроби =600 умножить на 369=221 400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57650" cy="400050"/>
                    </a:xfrm>
                    <a:prstGeom prst="rect">
                      <a:avLst/>
                    </a:prstGeom>
                    <a:noFill/>
                    <a:ln>
                      <a:noFill/>
                    </a:ln>
                  </pic:spPr>
                </pic:pic>
              </a:graphicData>
            </a:graphic>
          </wp:inline>
        </w:drawing>
      </w:r>
      <w:proofErr w:type="gramStart"/>
      <w:r w:rsidRPr="00832D21">
        <w:rPr>
          <w:rFonts w:ascii="Times New Roman" w:eastAsia="Times New Roman" w:hAnsi="Times New Roman" w:cs="Times New Roman"/>
          <w:sz w:val="24"/>
          <w:szCs w:val="24"/>
          <w:lang w:eastAsia="ru-RU"/>
        </w:rPr>
        <w:t>рублей</w:t>
      </w:r>
      <w:proofErr w:type="gramEnd"/>
      <w:r w:rsidRPr="00832D21">
        <w:rPr>
          <w:rFonts w:ascii="Times New Roman" w:eastAsia="Times New Roman" w:hAnsi="Times New Roman" w:cs="Times New Roman"/>
          <w:sz w:val="24"/>
          <w:szCs w:val="24"/>
          <w:lang w:eastAsia="ru-RU"/>
        </w:rPr>
        <w:t>.</w:t>
      </w:r>
    </w:p>
    <w:p w:rsidR="00832D21" w:rsidRPr="00832D21" w:rsidRDefault="00832D21" w:rsidP="00832D21">
      <w:pPr>
        <w:spacing w:before="100" w:beforeAutospacing="1" w:after="100" w:afterAutospacing="1" w:line="240" w:lineRule="auto"/>
        <w:rPr>
          <w:rFonts w:ascii="Times New Roman" w:eastAsia="Times New Roman" w:hAnsi="Times New Roman" w:cs="Times New Roman"/>
          <w:sz w:val="24"/>
          <w:szCs w:val="24"/>
          <w:lang w:eastAsia="ru-RU"/>
        </w:rPr>
      </w:pPr>
      <w:r w:rsidRPr="00832D21">
        <w:rPr>
          <w:rFonts w:ascii="Times New Roman" w:eastAsia="Times New Roman" w:hAnsi="Times New Roman" w:cs="Times New Roman"/>
          <w:spacing w:val="30"/>
          <w:sz w:val="24"/>
          <w:szCs w:val="24"/>
          <w:lang w:eastAsia="ru-RU"/>
        </w:rPr>
        <w:t>Ответ:</w:t>
      </w:r>
      <w:r w:rsidRPr="00832D21">
        <w:rPr>
          <w:rFonts w:ascii="Times New Roman" w:eastAsia="Times New Roman" w:hAnsi="Times New Roman" w:cs="Times New Roman"/>
          <w:sz w:val="24"/>
          <w:szCs w:val="24"/>
          <w:lang w:eastAsia="ru-RU"/>
        </w:rPr>
        <w:t xml:space="preserve"> 221 400.</w:t>
      </w:r>
    </w:p>
    <w:p w:rsidR="00832D21" w:rsidRPr="00832D21" w:rsidRDefault="00832D21">
      <w:pPr>
        <w:rPr>
          <w:rFonts w:ascii="Times New Roman" w:hAnsi="Times New Roman" w:cs="Times New Roman"/>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r>
        <w:rPr>
          <w:noProof/>
          <w:lang w:eastAsia="ru-RU"/>
        </w:rPr>
        <w:lastRenderedPageBreak/>
        <w:drawing>
          <wp:anchor distT="0" distB="0" distL="114300" distR="114300" simplePos="0" relativeHeight="251662336" behindDoc="0" locked="0" layoutInCell="1" allowOverlap="1" wp14:anchorId="12EED88D" wp14:editId="6FF65B88">
            <wp:simplePos x="0" y="0"/>
            <wp:positionH relativeFrom="column">
              <wp:posOffset>1623695</wp:posOffset>
            </wp:positionH>
            <wp:positionV relativeFrom="paragraph">
              <wp:posOffset>232410</wp:posOffset>
            </wp:positionV>
            <wp:extent cx="2806700" cy="1670050"/>
            <wp:effectExtent l="0" t="0" r="0" b="0"/>
            <wp:wrapNone/>
            <wp:docPr id="80" name="Рисунок 80" descr="https://math-ege.sdamgia.ru/get_file?id=14795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s://math-ege.sdamgia.ru/get_file?id=147959&amp;png=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06700" cy="1670050"/>
                    </a:xfrm>
                    <a:prstGeom prst="rect">
                      <a:avLst/>
                    </a:prstGeom>
                    <a:noFill/>
                    <a:ln>
                      <a:noFill/>
                    </a:ln>
                  </pic:spPr>
                </pic:pic>
              </a:graphicData>
            </a:graphic>
          </wp:anchor>
        </w:drawing>
      </w:r>
    </w:p>
    <w:p w:rsidR="00962991" w:rsidRDefault="00962991">
      <w:pPr>
        <w:rPr>
          <w:rFonts w:ascii="Times New Roman" w:hAnsi="Times New Roman" w:cs="Times New Roman"/>
          <w:b/>
          <w:sz w:val="24"/>
          <w:szCs w:val="24"/>
        </w:rPr>
      </w:pPr>
    </w:p>
    <w:p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Задание №17</w:t>
      </w:r>
    </w:p>
    <w:p w:rsidR="00832D21" w:rsidRDefault="00832D21" w:rsidP="00832D21">
      <w:pPr>
        <w:pStyle w:val="leftmargin"/>
        <w:rPr>
          <w:b/>
          <w:bCs/>
        </w:rPr>
      </w:pPr>
    </w:p>
    <w:p w:rsidR="00832D21" w:rsidRDefault="00832D21" w:rsidP="00832D21">
      <w:pPr>
        <w:pStyle w:val="leftmargin"/>
        <w:rPr>
          <w:b/>
          <w:bCs/>
        </w:rPr>
      </w:pPr>
    </w:p>
    <w:p w:rsidR="00832D21" w:rsidRDefault="00832D21" w:rsidP="00832D21">
      <w:pPr>
        <w:pStyle w:val="leftmargin"/>
        <w:rPr>
          <w:b/>
          <w:bCs/>
        </w:rPr>
      </w:pPr>
    </w:p>
    <w:p w:rsidR="00832D21" w:rsidRDefault="00832D21" w:rsidP="00832D21">
      <w:pPr>
        <w:pStyle w:val="leftmargin"/>
      </w:pPr>
      <w:r>
        <w:rPr>
          <w:b/>
          <w:bCs/>
        </w:rPr>
        <w:t>Решение</w:t>
      </w:r>
      <w:proofErr w:type="gramStart"/>
      <w:r>
        <w:rPr>
          <w:b/>
          <w:bCs/>
        </w:rPr>
        <w:t xml:space="preserve">. </w:t>
      </w:r>
      <w:r w:rsidR="00AE1920">
        <w:t>а</w:t>
      </w:r>
      <w:proofErr w:type="gramEnd"/>
      <w:r w:rsidR="00AE1920">
        <w:t>) Точки</w:t>
      </w:r>
      <w:r>
        <w:t xml:space="preserve"> </w:t>
      </w:r>
      <w:r>
        <w:rPr>
          <w:i/>
          <w:iCs/>
        </w:rPr>
        <w:t>M</w:t>
      </w:r>
      <w:r>
        <w:t xml:space="preserve"> и </w:t>
      </w:r>
      <w:r>
        <w:rPr>
          <w:i/>
          <w:iCs/>
        </w:rPr>
        <w:t>D</w:t>
      </w:r>
      <w:r>
        <w:t xml:space="preserve"> лежат на окружностях с диаметрами </w:t>
      </w:r>
      <w:r>
        <w:rPr>
          <w:i/>
          <w:iCs/>
        </w:rPr>
        <w:t>BC</w:t>
      </w:r>
      <w:r>
        <w:t xml:space="preserve"> и </w:t>
      </w:r>
      <w:r>
        <w:rPr>
          <w:i/>
          <w:iCs/>
        </w:rPr>
        <w:t>AB</w:t>
      </w:r>
      <w:r>
        <w:t xml:space="preserve"> соответственно, поэтому</w:t>
      </w:r>
    </w:p>
    <w:p w:rsidR="00832D21" w:rsidRDefault="00832D21" w:rsidP="00832D21">
      <w:pPr>
        <w:pStyle w:val="a8"/>
        <w:jc w:val="center"/>
      </w:pPr>
      <w:r>
        <w:rPr>
          <w:noProof/>
        </w:rPr>
        <w:drawing>
          <wp:inline distT="0" distB="0" distL="0" distR="0" wp14:anchorId="16D04A50" wp14:editId="4FBFAEA3">
            <wp:extent cx="1714500" cy="184150"/>
            <wp:effectExtent l="0" t="0" r="0" b="0"/>
            <wp:docPr id="79" name="Рисунок 79" descr="\angle BMC=\angle BDA=90 градус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angle BMC=\angle BDA=90 градусов."/>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14500" cy="184150"/>
                    </a:xfrm>
                    <a:prstGeom prst="rect">
                      <a:avLst/>
                    </a:prstGeom>
                    <a:noFill/>
                    <a:ln>
                      <a:noFill/>
                    </a:ln>
                  </pic:spPr>
                </pic:pic>
              </a:graphicData>
            </a:graphic>
          </wp:inline>
        </w:drawing>
      </w:r>
    </w:p>
    <w:p w:rsidR="00832D21" w:rsidRDefault="00832D21" w:rsidP="00832D21">
      <w:pPr>
        <w:pStyle w:val="a8"/>
      </w:pPr>
      <w:r>
        <w:t xml:space="preserve">Прямые </w:t>
      </w:r>
      <w:r>
        <w:rPr>
          <w:i/>
          <w:iCs/>
        </w:rPr>
        <w:t>AD</w:t>
      </w:r>
      <w:r>
        <w:t xml:space="preserve"> и </w:t>
      </w:r>
      <w:r>
        <w:rPr>
          <w:i/>
          <w:iCs/>
        </w:rPr>
        <w:t>MC</w:t>
      </w:r>
      <w:r>
        <w:t xml:space="preserve"> перпендикулярны одной и той же прямой </w:t>
      </w:r>
      <w:r>
        <w:rPr>
          <w:i/>
          <w:iCs/>
        </w:rPr>
        <w:t>MD</w:t>
      </w:r>
      <w:r>
        <w:t xml:space="preserve">, следовательно, прямые </w:t>
      </w:r>
      <w:r>
        <w:rPr>
          <w:i/>
          <w:iCs/>
        </w:rPr>
        <w:t>AD</w:t>
      </w:r>
      <w:r>
        <w:t xml:space="preserve"> и </w:t>
      </w:r>
      <w:r>
        <w:rPr>
          <w:i/>
          <w:iCs/>
        </w:rPr>
        <w:t>MC</w:t>
      </w:r>
      <w:r>
        <w:t xml:space="preserve"> параллельны.</w:t>
      </w:r>
    </w:p>
    <w:p w:rsidR="00832D21" w:rsidRDefault="00AE1920" w:rsidP="00832D21">
      <w:pPr>
        <w:pStyle w:val="leftmargin"/>
      </w:pPr>
      <w:proofErr w:type="gramStart"/>
      <w:r>
        <w:t>б</w:t>
      </w:r>
      <w:proofErr w:type="gramEnd"/>
      <w:r>
        <w:t>) Пусть</w:t>
      </w:r>
      <w:r w:rsidR="00832D21">
        <w:t xml:space="preserve"> точка  </w:t>
      </w:r>
      <w:r w:rsidR="00832D21">
        <w:rPr>
          <w:i/>
          <w:iCs/>
        </w:rPr>
        <w:t>O</w:t>
      </w:r>
      <w:r w:rsidR="00832D21">
        <w:t xml:space="preserve">  — центр окружности с диаметром </w:t>
      </w:r>
      <w:r w:rsidR="00832D21">
        <w:rPr>
          <w:i/>
          <w:iCs/>
        </w:rPr>
        <w:t>BC</w:t>
      </w:r>
      <w:r w:rsidR="00832D21">
        <w:t xml:space="preserve">. Тогда прямые </w:t>
      </w:r>
      <w:r w:rsidR="00832D21">
        <w:rPr>
          <w:i/>
          <w:iCs/>
        </w:rPr>
        <w:t>OM</w:t>
      </w:r>
      <w:r w:rsidR="00832D21">
        <w:t xml:space="preserve"> и </w:t>
      </w:r>
      <w:r w:rsidR="00832D21">
        <w:rPr>
          <w:i/>
          <w:iCs/>
        </w:rPr>
        <w:t>AM</w:t>
      </w:r>
      <w:r w:rsidR="00832D21">
        <w:t xml:space="preserve"> взаимно перпендикулярны. Прямые </w:t>
      </w:r>
      <w:r w:rsidR="00832D21">
        <w:rPr>
          <w:i/>
          <w:iCs/>
        </w:rPr>
        <w:t>BK</w:t>
      </w:r>
      <w:r w:rsidR="00832D21">
        <w:t xml:space="preserve"> и </w:t>
      </w:r>
      <w:r w:rsidR="00832D21">
        <w:rPr>
          <w:i/>
          <w:iCs/>
        </w:rPr>
        <w:t>AM</w:t>
      </w:r>
      <w:r w:rsidR="00832D21">
        <w:t xml:space="preserve"> также взаимно перпендикулярны. Следовательно, прямые </w:t>
      </w:r>
      <w:r w:rsidR="00832D21">
        <w:rPr>
          <w:i/>
          <w:iCs/>
        </w:rPr>
        <w:t>OM</w:t>
      </w:r>
      <w:r w:rsidR="00832D21">
        <w:t xml:space="preserve"> и </w:t>
      </w:r>
      <w:r w:rsidR="00832D21">
        <w:rPr>
          <w:i/>
          <w:iCs/>
        </w:rPr>
        <w:t>BK</w:t>
      </w:r>
      <w:r w:rsidR="00832D21">
        <w:t xml:space="preserve"> параллельны. Обозначим </w:t>
      </w:r>
      <w:r w:rsidR="00832D21">
        <w:rPr>
          <w:i/>
          <w:iCs/>
        </w:rPr>
        <w:t>BK</w:t>
      </w:r>
      <w:r w:rsidR="00832D21">
        <w:t xml:space="preserve"> через </w:t>
      </w:r>
      <w:r w:rsidR="00832D21">
        <w:rPr>
          <w:i/>
          <w:iCs/>
        </w:rPr>
        <w:t>x</w:t>
      </w:r>
      <w:r w:rsidR="00832D21">
        <w:t xml:space="preserve">. Треугольник </w:t>
      </w:r>
      <w:r w:rsidR="00832D21">
        <w:rPr>
          <w:i/>
          <w:iCs/>
        </w:rPr>
        <w:t>AMO</w:t>
      </w:r>
      <w:r w:rsidR="00832D21">
        <w:t xml:space="preserve"> подобен треугольнику </w:t>
      </w:r>
      <w:r w:rsidR="00832D21">
        <w:rPr>
          <w:i/>
          <w:iCs/>
        </w:rPr>
        <w:t>AKB</w:t>
      </w:r>
      <w:r w:rsidR="00832D21">
        <w:t xml:space="preserve"> с коэффициентом 3, поэтому </w:t>
      </w:r>
      <w:r>
        <w:rPr>
          <w:i/>
          <w:iCs/>
        </w:rPr>
        <w:t>OB</w:t>
      </w:r>
      <w:r>
        <w:t> </w:t>
      </w:r>
      <w:proofErr w:type="gramStart"/>
      <w:r>
        <w:t>=</w:t>
      </w:r>
      <w:r w:rsidR="00832D21">
        <w:t>  </w:t>
      </w:r>
      <w:r w:rsidR="00832D21">
        <w:rPr>
          <w:i/>
          <w:iCs/>
        </w:rPr>
        <w:t>OM</w:t>
      </w:r>
      <w:proofErr w:type="gramEnd"/>
      <w:r w:rsidR="00832D21">
        <w:t>  =  3</w:t>
      </w:r>
      <w:r w:rsidR="00832D21">
        <w:rPr>
          <w:i/>
          <w:iCs/>
        </w:rPr>
        <w:t>x</w:t>
      </w:r>
      <w:r w:rsidR="00832D21">
        <w:t xml:space="preserve">. Опустим перпендикуляр </w:t>
      </w:r>
      <w:r w:rsidR="00832D21">
        <w:rPr>
          <w:i/>
          <w:iCs/>
        </w:rPr>
        <w:t>BP</w:t>
      </w:r>
      <w:r w:rsidR="00832D21">
        <w:t xml:space="preserve"> из точки </w:t>
      </w:r>
      <w:r w:rsidR="00832D21">
        <w:rPr>
          <w:i/>
          <w:iCs/>
        </w:rPr>
        <w:t>B</w:t>
      </w:r>
      <w:r w:rsidR="00832D21">
        <w:t xml:space="preserve"> на прямую </w:t>
      </w:r>
      <w:r w:rsidR="00832D21">
        <w:rPr>
          <w:i/>
          <w:iCs/>
        </w:rPr>
        <w:t>OM</w:t>
      </w:r>
      <w:r w:rsidR="00832D21">
        <w:t xml:space="preserve">. Так как четырёхугольник </w:t>
      </w:r>
      <w:r w:rsidR="00832D21">
        <w:rPr>
          <w:i/>
          <w:iCs/>
        </w:rPr>
        <w:t>BKMP</w:t>
      </w:r>
      <w:r w:rsidR="00832D21">
        <w:t>  — прямоугольник, получаем:</w:t>
      </w:r>
    </w:p>
    <w:p w:rsidR="00832D21" w:rsidRDefault="00832D21" w:rsidP="00832D21">
      <w:pPr>
        <w:pStyle w:val="a8"/>
        <w:jc w:val="center"/>
      </w:pPr>
      <w:r>
        <w:rPr>
          <w:noProof/>
        </w:rPr>
        <w:drawing>
          <wp:inline distT="0" distB="0" distL="0" distR="0">
            <wp:extent cx="1168400" cy="171450"/>
            <wp:effectExtent l="0" t="0" r="0" b="0"/>
            <wp:docPr id="78" name="Рисунок 78" descr="BP=KM=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BP=KM=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0" cy="171450"/>
                    </a:xfrm>
                    <a:prstGeom prst="rect">
                      <a:avLst/>
                    </a:prstGeom>
                    <a:noFill/>
                    <a:ln>
                      <a:noFill/>
                    </a:ln>
                  </pic:spPr>
                </pic:pic>
              </a:graphicData>
            </a:graphic>
          </wp:inline>
        </w:drawing>
      </w:r>
    </w:p>
    <w:p w:rsidR="00832D21" w:rsidRDefault="00832D21" w:rsidP="00832D21">
      <w:pPr>
        <w:pStyle w:val="a8"/>
        <w:jc w:val="center"/>
      </w:pPr>
      <w:r>
        <w:rPr>
          <w:noProof/>
        </w:rPr>
        <w:drawing>
          <wp:inline distT="0" distB="0" distL="0" distR="0">
            <wp:extent cx="3238500" cy="152400"/>
            <wp:effectExtent l="0" t="0" r="0" b="0"/>
            <wp:docPr id="77" name="Рисунок 77" descr="OP=OM минус MP=OM минус BK=3x минус x=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OP=OM минус MP=OM минус BK=3x минус x=2x."/>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238500" cy="152400"/>
                    </a:xfrm>
                    <a:prstGeom prst="rect">
                      <a:avLst/>
                    </a:prstGeom>
                    <a:noFill/>
                    <a:ln>
                      <a:noFill/>
                    </a:ln>
                  </pic:spPr>
                </pic:pic>
              </a:graphicData>
            </a:graphic>
          </wp:inline>
        </w:drawing>
      </w:r>
    </w:p>
    <w:p w:rsidR="00832D21" w:rsidRDefault="00832D21" w:rsidP="00832D21">
      <w:pPr>
        <w:pStyle w:val="leftmargin"/>
      </w:pPr>
      <w:r>
        <w:t xml:space="preserve">По теореме Пифагора </w:t>
      </w:r>
      <w:r>
        <w:rPr>
          <w:i/>
          <w:iCs/>
        </w:rPr>
        <w:t>OB</w:t>
      </w:r>
      <w:proofErr w:type="gramStart"/>
      <w:r>
        <w:rPr>
          <w:vertAlign w:val="superscript"/>
        </w:rPr>
        <w:t>2</w:t>
      </w:r>
      <w:r>
        <w:t>  =</w:t>
      </w:r>
      <w:proofErr w:type="gramEnd"/>
      <w:r>
        <w:t>  </w:t>
      </w:r>
      <w:r>
        <w:rPr>
          <w:i/>
          <w:iCs/>
        </w:rPr>
        <w:t>BP</w:t>
      </w:r>
      <w:r>
        <w:rPr>
          <w:vertAlign w:val="superscript"/>
        </w:rPr>
        <w:t>2</w:t>
      </w:r>
      <w:r>
        <w:t> + </w:t>
      </w:r>
      <w:r>
        <w:rPr>
          <w:i/>
          <w:iCs/>
        </w:rPr>
        <w:t>OP</w:t>
      </w:r>
      <w:r>
        <w:rPr>
          <w:vertAlign w:val="superscript"/>
        </w:rPr>
        <w:t>2</w:t>
      </w:r>
      <w:r>
        <w:t>, откуда 9</w:t>
      </w:r>
      <w:r>
        <w:rPr>
          <w:i/>
          <w:iCs/>
        </w:rPr>
        <w:t>x</w:t>
      </w:r>
      <w:r>
        <w:rPr>
          <w:vertAlign w:val="superscript"/>
        </w:rPr>
        <w:t>2</w:t>
      </w:r>
      <w:r>
        <w:t>  =  196 + 4</w:t>
      </w:r>
      <w:r>
        <w:rPr>
          <w:i/>
          <w:iCs/>
        </w:rPr>
        <w:t>x</w:t>
      </w:r>
      <w:r>
        <w:rPr>
          <w:vertAlign w:val="superscript"/>
        </w:rPr>
        <w:t>2</w:t>
      </w:r>
      <w:r>
        <w:t xml:space="preserve">. Тогда </w:t>
      </w:r>
      <w:r>
        <w:rPr>
          <w:noProof/>
        </w:rPr>
        <w:drawing>
          <wp:inline distT="0" distB="0" distL="0" distR="0">
            <wp:extent cx="806450" cy="476250"/>
            <wp:effectExtent l="0" t="0" r="0" b="0"/>
            <wp:docPr id="76" name="Рисунок 76" descr="x = дробь: числитель: 14 корень из 5 , знаменатель: 5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x = дробь: числитель: 14 корень из 5 , знаменатель: 5 конец дроби . "/>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06450" cy="476250"/>
                    </a:xfrm>
                    <a:prstGeom prst="rect">
                      <a:avLst/>
                    </a:prstGeom>
                    <a:noFill/>
                    <a:ln>
                      <a:noFill/>
                    </a:ln>
                  </pic:spPr>
                </pic:pic>
              </a:graphicData>
            </a:graphic>
          </wp:inline>
        </w:drawing>
      </w:r>
      <w:r>
        <w:t xml:space="preserve">Поскольку прямые </w:t>
      </w:r>
      <w:r>
        <w:rPr>
          <w:i/>
          <w:iCs/>
        </w:rPr>
        <w:t>AD</w:t>
      </w:r>
      <w:r>
        <w:t xml:space="preserve"> и </w:t>
      </w:r>
      <w:r>
        <w:rPr>
          <w:i/>
          <w:iCs/>
        </w:rPr>
        <w:t>MC</w:t>
      </w:r>
      <w:r>
        <w:t xml:space="preserve"> параллельны, имеем:</w:t>
      </w:r>
    </w:p>
    <w:p w:rsidR="00832D21" w:rsidRDefault="00832D21" w:rsidP="00832D21">
      <w:pPr>
        <w:pStyle w:val="a8"/>
        <w:jc w:val="center"/>
      </w:pPr>
      <w:r>
        <w:rPr>
          <w:noProof/>
        </w:rPr>
        <w:drawing>
          <wp:inline distT="0" distB="0" distL="0" distR="0">
            <wp:extent cx="3371850" cy="152400"/>
            <wp:effectExtent l="0" t="0" r="0" b="0"/>
            <wp:docPr id="75" name="Рисунок 75" descr="S_DBC=S_MDC минус S_MBC=S_MAC минус S_MBC=S_A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S_DBC=S_MDC минус S_MBC=S_MAC минус S_MBC=S_ABM."/>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71850" cy="152400"/>
                    </a:xfrm>
                    <a:prstGeom prst="rect">
                      <a:avLst/>
                    </a:prstGeom>
                    <a:noFill/>
                    <a:ln>
                      <a:noFill/>
                    </a:ln>
                  </pic:spPr>
                </pic:pic>
              </a:graphicData>
            </a:graphic>
          </wp:inline>
        </w:drawing>
      </w:r>
    </w:p>
    <w:p w:rsidR="00832D21" w:rsidRDefault="00832D21" w:rsidP="00832D21">
      <w:pPr>
        <w:pStyle w:val="a8"/>
      </w:pPr>
      <w:r>
        <w:t xml:space="preserve">Таким образом, треугольники </w:t>
      </w:r>
      <w:r>
        <w:rPr>
          <w:i/>
          <w:iCs/>
        </w:rPr>
        <w:t>DBC</w:t>
      </w:r>
      <w:r>
        <w:t xml:space="preserve"> и </w:t>
      </w:r>
      <w:r>
        <w:rPr>
          <w:i/>
          <w:iCs/>
        </w:rPr>
        <w:t>AMB</w:t>
      </w:r>
      <w:r>
        <w:t xml:space="preserve"> равновелики. Следовательно,</w:t>
      </w:r>
    </w:p>
    <w:p w:rsidR="00832D21" w:rsidRDefault="00832D21" w:rsidP="00832D21">
      <w:pPr>
        <w:pStyle w:val="a8"/>
        <w:jc w:val="center"/>
      </w:pPr>
      <w:r>
        <w:rPr>
          <w:noProof/>
        </w:rPr>
        <w:drawing>
          <wp:inline distT="0" distB="0" distL="0" distR="0">
            <wp:extent cx="2095500" cy="406400"/>
            <wp:effectExtent l="0" t="0" r="0" b="0"/>
            <wp:docPr id="74" name="Рисунок 74" descr="S_DBC=S_AMB= дробь: числитель: 1, знаменатель: 2 конец дроби AM умножить на B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S_DBC=S_AMB= дробь: числитель: 1, знаменатель: 2 конец дроби AM умножить на BK= "/>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095500" cy="406400"/>
                    </a:xfrm>
                    <a:prstGeom prst="rect">
                      <a:avLst/>
                    </a:prstGeom>
                    <a:noFill/>
                    <a:ln>
                      <a:noFill/>
                    </a:ln>
                  </pic:spPr>
                </pic:pic>
              </a:graphicData>
            </a:graphic>
          </wp:inline>
        </w:drawing>
      </w:r>
      <w:r>
        <w:rPr>
          <w:noProof/>
        </w:rPr>
        <w:drawing>
          <wp:inline distT="0" distB="0" distL="0" distR="0">
            <wp:extent cx="2686050" cy="476250"/>
            <wp:effectExtent l="0" t="0" r="0" b="0"/>
            <wp:docPr id="73" name="Рисунок 73" descr="= дробь: числитель: 1, знаменатель: 2 конец дроби умножить на 21x= дробь: числитель: 1, знаменатель: 2 конец дроби умножить на 21 умножить на дробь: числитель: 14 корень из 5 , знаменатель: 5 конец дроби = дробь: числитель: 147 корень из 5 , знаменатель: 5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 дробь: числитель: 1, знаменатель: 2 конец дроби умножить на 21x= дробь: числитель: 1, знаменатель: 2 конец дроби умножить на 21 умножить на дробь: числитель: 14 корень из 5 , знаменатель: 5 конец дроби = дробь: числитель: 147 корень из 5 , знаменатель: 5 конец дроби . "/>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86050" cy="476250"/>
                    </a:xfrm>
                    <a:prstGeom prst="rect">
                      <a:avLst/>
                    </a:prstGeom>
                    <a:noFill/>
                    <a:ln>
                      <a:noFill/>
                    </a:ln>
                  </pic:spPr>
                </pic:pic>
              </a:graphicData>
            </a:graphic>
          </wp:inline>
        </w:drawing>
      </w:r>
    </w:p>
    <w:p w:rsidR="00832D21" w:rsidRDefault="00832D21" w:rsidP="00832D21">
      <w:pPr>
        <w:pStyle w:val="a8"/>
      </w:pPr>
      <w:r>
        <w:rPr>
          <w:spacing w:val="30"/>
        </w:rPr>
        <w:t>Ответ:</w:t>
      </w:r>
      <w:r>
        <w:t xml:space="preserve"> </w:t>
      </w:r>
      <w:r>
        <w:rPr>
          <w:noProof/>
        </w:rPr>
        <w:drawing>
          <wp:inline distT="0" distB="0" distL="0" distR="0">
            <wp:extent cx="571500" cy="476250"/>
            <wp:effectExtent l="0" t="0" r="0" b="0"/>
            <wp:docPr id="72" name="Рисунок 72" descr=" дробь: числитель: 147 корень из 5 , знаменатель: 5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 дробь: числитель: 147 корень из 5 , знаменатель: 5 конец дроби . "/>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71500" cy="476250"/>
                    </a:xfrm>
                    <a:prstGeom prst="rect">
                      <a:avLst/>
                    </a:prstGeom>
                    <a:noFill/>
                    <a:ln>
                      <a:noFill/>
                    </a:ln>
                  </pic:spPr>
                </pic:pic>
              </a:graphicData>
            </a:graphic>
          </wp:inline>
        </w:drawing>
      </w: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832D21" w:rsidRPr="00974CC3" w:rsidRDefault="00AE1920">
      <w:pPr>
        <w:rPr>
          <w:rFonts w:ascii="Times New Roman" w:hAnsi="Times New Roman" w:cs="Times New Roman"/>
          <w:b/>
          <w:sz w:val="24"/>
          <w:szCs w:val="24"/>
        </w:rPr>
      </w:pPr>
      <w:r w:rsidRPr="00974CC3">
        <w:rPr>
          <w:rFonts w:ascii="Times New Roman" w:hAnsi="Times New Roman" w:cs="Times New Roman"/>
          <w:b/>
          <w:sz w:val="24"/>
          <w:szCs w:val="24"/>
        </w:rPr>
        <w:lastRenderedPageBreak/>
        <w:t>Задание №18</w:t>
      </w:r>
    </w:p>
    <w:p w:rsidR="00AE1920" w:rsidRDefault="00AE1920" w:rsidP="00AE1920">
      <w:pPr>
        <w:pStyle w:val="leftmargin"/>
      </w:pPr>
      <w:r>
        <w:rPr>
          <w:b/>
          <w:bCs/>
        </w:rPr>
        <w:t xml:space="preserve">Решение. </w:t>
      </w:r>
      <w:r>
        <w:t xml:space="preserve">Исходное уравнение равносильно уравнению </w:t>
      </w:r>
      <w:r>
        <w:rPr>
          <w:noProof/>
        </w:rPr>
        <w:drawing>
          <wp:inline distT="0" distB="0" distL="0" distR="0">
            <wp:extent cx="1943100" cy="209550"/>
            <wp:effectExtent l="0" t="0" r="0" b="0"/>
            <wp:docPr id="2338" name="Рисунок 2338" descr=" корень из: начало аргумента: x минус a конец аргумента умножить на левая круглая скобка синус x минус косинус x правая круглая скобка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 корень из: начало аргумента: x минус a конец аргумента умножить на левая круглая скобка синус x минус косинус x правая круглая скобка =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943100" cy="209550"/>
                    </a:xfrm>
                    <a:prstGeom prst="rect">
                      <a:avLst/>
                    </a:prstGeom>
                    <a:noFill/>
                    <a:ln>
                      <a:noFill/>
                    </a:ln>
                  </pic:spPr>
                </pic:pic>
              </a:graphicData>
            </a:graphic>
          </wp:inline>
        </w:drawing>
      </w:r>
      <w:r>
        <w:t xml:space="preserve">Рассмотрим два случая. </w:t>
      </w:r>
    </w:p>
    <w:p w:rsidR="00AE1920" w:rsidRDefault="00AE1920" w:rsidP="00AE1920">
      <w:pPr>
        <w:pStyle w:val="leftmargin"/>
      </w:pPr>
      <w:r>
        <w:t xml:space="preserve">Первый случай: </w:t>
      </w:r>
      <w:r>
        <w:rPr>
          <w:noProof/>
        </w:rPr>
        <w:drawing>
          <wp:inline distT="0" distB="0" distL="0" distR="0">
            <wp:extent cx="838200" cy="209550"/>
            <wp:effectExtent l="0" t="0" r="0" b="0"/>
            <wp:docPr id="2337" name="Рисунок 2337" descr=" корень из: начало аргумента: x минус a конец аргумента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 корень из: начало аргумента: x минус a конец аргумента =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Получаем </w:t>
      </w:r>
      <w:proofErr w:type="gramStart"/>
      <w:r>
        <w:rPr>
          <w:i/>
          <w:iCs/>
        </w:rPr>
        <w:t>x</w:t>
      </w:r>
      <w:r>
        <w:t>  =</w:t>
      </w:r>
      <w:proofErr w:type="gramEnd"/>
      <w:r>
        <w:t>  </w:t>
      </w:r>
      <w:r>
        <w:rPr>
          <w:i/>
          <w:iCs/>
        </w:rPr>
        <w:t>a</w:t>
      </w:r>
      <w:r>
        <w:t xml:space="preserve">. </w:t>
      </w:r>
    </w:p>
    <w:p w:rsidR="00AE1920" w:rsidRDefault="00AE1920" w:rsidP="00AE1920">
      <w:pPr>
        <w:pStyle w:val="leftmargin"/>
      </w:pPr>
      <w:r>
        <w:t xml:space="preserve">Второй случай: </w:t>
      </w:r>
      <w:r>
        <w:rPr>
          <w:noProof/>
        </w:rPr>
        <w:drawing>
          <wp:inline distT="0" distB="0" distL="0" distR="0">
            <wp:extent cx="1143000" cy="152400"/>
            <wp:effectExtent l="0" t="0" r="0" b="0"/>
            <wp:docPr id="2336" name="Рисунок 2336" descr=" синус x минус косинус 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 синус x минус косинус x=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43000" cy="152400"/>
                    </a:xfrm>
                    <a:prstGeom prst="rect">
                      <a:avLst/>
                    </a:prstGeom>
                    <a:noFill/>
                    <a:ln>
                      <a:noFill/>
                    </a:ln>
                  </pic:spPr>
                </pic:pic>
              </a:graphicData>
            </a:graphic>
          </wp:inline>
        </w:drawing>
      </w:r>
      <w:r>
        <w:t xml:space="preserve">при условии </w:t>
      </w:r>
      <w:r>
        <w:rPr>
          <w:noProof/>
        </w:rPr>
        <w:drawing>
          <wp:inline distT="0" distB="0" distL="0" distR="0">
            <wp:extent cx="425450" cy="139700"/>
            <wp:effectExtent l="0" t="0" r="0" b="0"/>
            <wp:docPr id="95" name="Рисунок 95" descr="x больше или равно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x больше или равно a."/>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25450" cy="139700"/>
                    </a:xfrm>
                    <a:prstGeom prst="rect">
                      <a:avLst/>
                    </a:prstGeom>
                    <a:noFill/>
                    <a:ln>
                      <a:noFill/>
                    </a:ln>
                  </pic:spPr>
                </pic:pic>
              </a:graphicData>
            </a:graphic>
          </wp:inline>
        </w:drawing>
      </w:r>
    </w:p>
    <w:p w:rsidR="00AE1920" w:rsidRDefault="00AE1920" w:rsidP="00AE1920">
      <w:pPr>
        <w:pStyle w:val="leftmargin"/>
      </w:pPr>
      <w:r>
        <w:t xml:space="preserve">Это уравнение имеет на отрезке [0; π] единственный корень </w:t>
      </w:r>
      <w:r>
        <w:rPr>
          <w:noProof/>
        </w:rPr>
        <w:drawing>
          <wp:inline distT="0" distB="0" distL="0" distR="0">
            <wp:extent cx="482600" cy="342900"/>
            <wp:effectExtent l="0" t="0" r="0" b="0"/>
            <wp:docPr id="94" name="Рисунок 94" descr="x= дробь: числитель: Пи ,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x= дробь: числитель: Пи , знаменатель: 4 конец дроби . "/>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2600" cy="342900"/>
                    </a:xfrm>
                    <a:prstGeom prst="rect">
                      <a:avLst/>
                    </a:prstGeom>
                    <a:noFill/>
                    <a:ln>
                      <a:noFill/>
                    </a:ln>
                  </pic:spPr>
                </pic:pic>
              </a:graphicData>
            </a:graphic>
          </wp:inline>
        </w:drawing>
      </w:r>
      <w:r>
        <w:t xml:space="preserve">Условие принимает вид </w:t>
      </w:r>
      <w:r>
        <w:rPr>
          <w:noProof/>
        </w:rPr>
        <w:drawing>
          <wp:inline distT="0" distB="0" distL="0" distR="0">
            <wp:extent cx="476250" cy="342900"/>
            <wp:effectExtent l="0" t="0" r="0" b="0"/>
            <wp:docPr id="93" name="Рисунок 93" descr=" дробь: числитель: Пи , знаменатель: 4 конец дроби больше или равно 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 дробь: числитель: Пи , знаменатель: 4 конец дроби больше или равно a. "/>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76250" cy="342900"/>
                    </a:xfrm>
                    <a:prstGeom prst="rect">
                      <a:avLst/>
                    </a:prstGeom>
                    <a:noFill/>
                    <a:ln>
                      <a:noFill/>
                    </a:ln>
                  </pic:spPr>
                </pic:pic>
              </a:graphicData>
            </a:graphic>
          </wp:inline>
        </w:drawing>
      </w:r>
      <w:r>
        <w:t xml:space="preserve">То есть в этом случае </w:t>
      </w:r>
      <w:r>
        <w:rPr>
          <w:noProof/>
        </w:rPr>
        <w:drawing>
          <wp:inline distT="0" distB="0" distL="0" distR="0">
            <wp:extent cx="438150" cy="342900"/>
            <wp:effectExtent l="0" t="0" r="0" b="0"/>
            <wp:docPr id="92" name="Рисунок 92" descr="x= дробь: числитель: Пи , знаменатель: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x= дробь: числитель: Пи , знаменатель: 4 конец дроби "/>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38150" cy="342900"/>
                    </a:xfrm>
                    <a:prstGeom prst="rect">
                      <a:avLst/>
                    </a:prstGeom>
                    <a:noFill/>
                    <a:ln>
                      <a:noFill/>
                    </a:ln>
                  </pic:spPr>
                </pic:pic>
              </a:graphicData>
            </a:graphic>
          </wp:inline>
        </w:drawing>
      </w:r>
      <w:r>
        <w:t xml:space="preserve">при </w:t>
      </w:r>
      <w:r>
        <w:rPr>
          <w:noProof/>
        </w:rPr>
        <w:drawing>
          <wp:inline distT="0" distB="0" distL="0" distR="0">
            <wp:extent cx="482600" cy="342900"/>
            <wp:effectExtent l="0" t="0" r="0" b="0"/>
            <wp:docPr id="91" name="Рисунок 91" descr="a меньше или равно дробь: числитель: Пи ,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a меньше или равно дробь: числитель: Пи , знаменатель: 4 конец дроби . "/>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82600" cy="342900"/>
                    </a:xfrm>
                    <a:prstGeom prst="rect">
                      <a:avLst/>
                    </a:prstGeom>
                    <a:noFill/>
                    <a:ln>
                      <a:noFill/>
                    </a:ln>
                  </pic:spPr>
                </pic:pic>
              </a:graphicData>
            </a:graphic>
          </wp:inline>
        </w:drawing>
      </w:r>
    </w:p>
    <w:p w:rsidR="00AE1920" w:rsidRDefault="00AE1920" w:rsidP="00AE1920">
      <w:pPr>
        <w:pStyle w:val="leftmargin"/>
      </w:pPr>
      <w:r>
        <w:t xml:space="preserve">Корень уравнения </w:t>
      </w:r>
      <w:proofErr w:type="gramStart"/>
      <w:r>
        <w:rPr>
          <w:i/>
          <w:iCs/>
        </w:rPr>
        <w:t>x</w:t>
      </w:r>
      <w:r>
        <w:t>  =</w:t>
      </w:r>
      <w:proofErr w:type="gramEnd"/>
      <w:r>
        <w:t>  </w:t>
      </w:r>
      <w:r>
        <w:rPr>
          <w:i/>
          <w:iCs/>
        </w:rPr>
        <w:t>a</w:t>
      </w:r>
      <w:r>
        <w:t xml:space="preserve"> принадлежит отрезку [0; π] при </w:t>
      </w:r>
      <w:r>
        <w:rPr>
          <w:noProof/>
        </w:rPr>
        <w:drawing>
          <wp:inline distT="0" distB="0" distL="0" distR="0">
            <wp:extent cx="762000" cy="152400"/>
            <wp:effectExtent l="0" t="0" r="0" b="0"/>
            <wp:docPr id="90" name="Рисунок 90" descr="0 меньше или равно a меньше или равно П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0 меньше или равно a меньше или равно Пи ."/>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62000" cy="152400"/>
                    </a:xfrm>
                    <a:prstGeom prst="rect">
                      <a:avLst/>
                    </a:prstGeom>
                    <a:noFill/>
                    <a:ln>
                      <a:noFill/>
                    </a:ln>
                  </pic:spPr>
                </pic:pic>
              </a:graphicData>
            </a:graphic>
          </wp:inline>
        </w:drawing>
      </w:r>
    </w:p>
    <w:p w:rsidR="00AE1920" w:rsidRDefault="00AE1920" w:rsidP="00AE1920">
      <w:pPr>
        <w:pStyle w:val="leftmargin"/>
      </w:pPr>
      <w:r>
        <w:t xml:space="preserve">Корни уравнения </w:t>
      </w:r>
      <w:proofErr w:type="gramStart"/>
      <w:r>
        <w:rPr>
          <w:i/>
          <w:iCs/>
        </w:rPr>
        <w:t>x</w:t>
      </w:r>
      <w:r>
        <w:t>  =</w:t>
      </w:r>
      <w:proofErr w:type="gramEnd"/>
      <w:r>
        <w:t>  </w:t>
      </w:r>
      <w:r>
        <w:rPr>
          <w:i/>
          <w:iCs/>
        </w:rPr>
        <w:t>a</w:t>
      </w:r>
      <w:r>
        <w:t xml:space="preserve"> и </w:t>
      </w:r>
      <w:r>
        <w:rPr>
          <w:noProof/>
        </w:rPr>
        <w:drawing>
          <wp:inline distT="0" distB="0" distL="0" distR="0">
            <wp:extent cx="438150" cy="342900"/>
            <wp:effectExtent l="0" t="0" r="0" b="0"/>
            <wp:docPr id="89" name="Рисунок 89" descr="x= дробь: числитель: Пи , знаменатель: 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x= дробь: числитель: Пи , знаменатель: 4 конец дроби "/>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38150" cy="342900"/>
                    </a:xfrm>
                    <a:prstGeom prst="rect">
                      <a:avLst/>
                    </a:prstGeom>
                    <a:noFill/>
                    <a:ln>
                      <a:noFill/>
                    </a:ln>
                  </pic:spPr>
                </pic:pic>
              </a:graphicData>
            </a:graphic>
          </wp:inline>
        </w:drawing>
      </w:r>
      <w:r>
        <w:t xml:space="preserve">совпадают при </w:t>
      </w:r>
      <w:r>
        <w:rPr>
          <w:noProof/>
        </w:rPr>
        <w:drawing>
          <wp:inline distT="0" distB="0" distL="0" distR="0">
            <wp:extent cx="482600" cy="342900"/>
            <wp:effectExtent l="0" t="0" r="0" b="0"/>
            <wp:docPr id="88" name="Рисунок 88" descr="a= дробь: числитель: Пи ,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a= дробь: числитель: Пи , знаменатель: 4 конец дроби . "/>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82600" cy="342900"/>
                    </a:xfrm>
                    <a:prstGeom prst="rect">
                      <a:avLst/>
                    </a:prstGeom>
                    <a:noFill/>
                    <a:ln>
                      <a:noFill/>
                    </a:ln>
                  </pic:spPr>
                </pic:pic>
              </a:graphicData>
            </a:graphic>
          </wp:inline>
        </w:drawing>
      </w:r>
    </w:p>
    <w:p w:rsidR="00AE1920" w:rsidRDefault="00AE1920" w:rsidP="00AE1920">
      <w:pPr>
        <w:pStyle w:val="leftmargin"/>
      </w:pPr>
      <w:r>
        <w:t xml:space="preserve">Таким образом, исходное уравнение имеет на отрезке [0; π] ровно один корень при </w:t>
      </w:r>
      <w:r>
        <w:rPr>
          <w:noProof/>
        </w:rPr>
        <w:drawing>
          <wp:inline distT="0" distB="0" distL="0" distR="0">
            <wp:extent cx="387350" cy="152400"/>
            <wp:effectExtent l="0" t="0" r="0" b="0"/>
            <wp:docPr id="87" name="Рисунок 87" descr="a меньше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a меньше 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87350" cy="152400"/>
                    </a:xfrm>
                    <a:prstGeom prst="rect">
                      <a:avLst/>
                    </a:prstGeom>
                    <a:noFill/>
                    <a:ln>
                      <a:noFill/>
                    </a:ln>
                  </pic:spPr>
                </pic:pic>
              </a:graphicData>
            </a:graphic>
          </wp:inline>
        </w:drawing>
      </w:r>
      <w:r>
        <w:t xml:space="preserve">и </w:t>
      </w:r>
      <w:r>
        <w:rPr>
          <w:noProof/>
        </w:rPr>
        <w:drawing>
          <wp:inline distT="0" distB="0" distL="0" distR="0">
            <wp:extent cx="800100" cy="342900"/>
            <wp:effectExtent l="0" t="0" r="0" b="0"/>
            <wp:docPr id="86" name="Рисунок 86" descr=" дробь: числитель: Пи , знаменатель: 4 конец дроби меньше или равно a меньше или равно П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 дробь: числитель: Пи , знаменатель: 4 конец дроби меньше или равно a меньше или равно Пи . "/>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00100" cy="342900"/>
                    </a:xfrm>
                    <a:prstGeom prst="rect">
                      <a:avLst/>
                    </a:prstGeom>
                    <a:noFill/>
                    <a:ln>
                      <a:noFill/>
                    </a:ln>
                  </pic:spPr>
                </pic:pic>
              </a:graphicData>
            </a:graphic>
          </wp:inline>
        </w:drawing>
      </w:r>
    </w:p>
    <w:p w:rsidR="00AE1920" w:rsidRDefault="00AE1920" w:rsidP="00AE1920">
      <w:pPr>
        <w:pStyle w:val="a8"/>
      </w:pPr>
      <w:r>
        <w:t> </w:t>
      </w:r>
    </w:p>
    <w:p w:rsidR="00AE1920" w:rsidRDefault="00AE1920" w:rsidP="00AE1920">
      <w:pPr>
        <w:pStyle w:val="a8"/>
      </w:pPr>
      <w:r>
        <w:rPr>
          <w:spacing w:val="30"/>
        </w:rPr>
        <w:t>Ответ:</w:t>
      </w:r>
      <w:r>
        <w:t xml:space="preserve"> </w:t>
      </w:r>
      <w:r>
        <w:rPr>
          <w:noProof/>
        </w:rPr>
        <w:drawing>
          <wp:inline distT="0" distB="0" distL="0" distR="0">
            <wp:extent cx="438150" cy="152400"/>
            <wp:effectExtent l="0" t="0" r="0" b="0"/>
            <wp:docPr id="85" name="Рисунок 85" descr="a меньше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a меньше 0 ;"/>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Pr>
          <w:noProof/>
        </w:rPr>
        <w:drawing>
          <wp:inline distT="0" distB="0" distL="0" distR="0">
            <wp:extent cx="800100" cy="342900"/>
            <wp:effectExtent l="0" t="0" r="0" b="0"/>
            <wp:docPr id="84" name="Рисунок 84" descr=" дробь: числитель: Пи , знаменатель: 4 конец дроби меньше или равно a меньше или равно П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 дробь: числитель: Пи , знаменатель: 4 конец дроби меньше или равно a меньше или равно Пи . "/>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00100" cy="342900"/>
                    </a:xfrm>
                    <a:prstGeom prst="rect">
                      <a:avLst/>
                    </a:prstGeom>
                    <a:noFill/>
                    <a:ln>
                      <a:noFill/>
                    </a:ln>
                  </pic:spPr>
                </pic:pic>
              </a:graphicData>
            </a:graphic>
          </wp:inline>
        </w:drawing>
      </w:r>
    </w:p>
    <w:p w:rsidR="00AE1920" w:rsidRPr="00AE1920" w:rsidRDefault="00AE1920">
      <w:pPr>
        <w:rPr>
          <w:rFonts w:ascii="Times New Roman" w:hAnsi="Times New Roman" w:cs="Times New Roman"/>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962991" w:rsidRDefault="00962991">
      <w:pPr>
        <w:rPr>
          <w:rFonts w:ascii="Times New Roman" w:hAnsi="Times New Roman" w:cs="Times New Roman"/>
          <w:b/>
          <w:sz w:val="24"/>
          <w:szCs w:val="24"/>
        </w:rPr>
      </w:pPr>
    </w:p>
    <w:p w:rsidR="00E41FF5" w:rsidRPr="00974CC3" w:rsidRDefault="00974CC3">
      <w:pPr>
        <w:rPr>
          <w:rFonts w:ascii="Times New Roman" w:hAnsi="Times New Roman" w:cs="Times New Roman"/>
          <w:b/>
          <w:sz w:val="24"/>
          <w:szCs w:val="24"/>
        </w:rPr>
      </w:pPr>
      <w:r w:rsidRPr="00974CC3">
        <w:rPr>
          <w:rFonts w:ascii="Times New Roman" w:hAnsi="Times New Roman" w:cs="Times New Roman"/>
          <w:b/>
          <w:sz w:val="24"/>
          <w:szCs w:val="24"/>
        </w:rPr>
        <w:lastRenderedPageBreak/>
        <w:t>Задания 19</w:t>
      </w:r>
    </w:p>
    <w:p w:rsidR="00974CC3" w:rsidRDefault="00974CC3" w:rsidP="00974CC3">
      <w:pPr>
        <w:pStyle w:val="leftmargin"/>
      </w:pPr>
      <w:r>
        <w:rPr>
          <w:b/>
          <w:bCs/>
        </w:rPr>
        <w:t>Решение</w:t>
      </w:r>
      <w:proofErr w:type="gramStart"/>
      <w:r>
        <w:rPr>
          <w:b/>
          <w:bCs/>
        </w:rPr>
        <w:t xml:space="preserve">. </w:t>
      </w:r>
      <w:r>
        <w:t>а</w:t>
      </w:r>
      <w:proofErr w:type="gramEnd"/>
      <w:r>
        <w:t xml:space="preserve">)  Да. Например, </w:t>
      </w:r>
    </w:p>
    <w:p w:rsidR="00974CC3" w:rsidRDefault="00974CC3" w:rsidP="00974CC3">
      <w:pPr>
        <w:pStyle w:val="a8"/>
        <w:jc w:val="center"/>
      </w:pPr>
      <w:r>
        <w:rPr>
          <w:noProof/>
        </w:rPr>
        <w:drawing>
          <wp:inline distT="0" distB="0" distL="0" distR="0">
            <wp:extent cx="1631950" cy="406400"/>
            <wp:effectExtent l="0" t="0" r="0" b="0"/>
            <wp:docPr id="2351" name="Рисунок 2351" descr=" дробь: числитель: 89, знаменатель: 8 конец дроби плюс дробь: числитель: 90, знаменатель: 9 конец дроби плюс дробь: числитель: 91, знаменатель: 9 конец дроби плюс дробь: числитель: 92, знаменатель: 9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 дробь: числитель: 89, знаменатель: 8 конец дроби плюс дробь: числитель: 90, знаменатель: 9 конец дроби плюс дробь: числитель: 91, знаменатель: 9 конец дроби плюс дробь: числитель: 92, знаменатель: 9 конец дроби = "/>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631950" cy="406400"/>
                    </a:xfrm>
                    <a:prstGeom prst="rect">
                      <a:avLst/>
                    </a:prstGeom>
                    <a:noFill/>
                    <a:ln>
                      <a:noFill/>
                    </a:ln>
                  </pic:spPr>
                </pic:pic>
              </a:graphicData>
            </a:graphic>
          </wp:inline>
        </w:drawing>
      </w:r>
      <w:r>
        <w:rPr>
          <w:noProof/>
        </w:rPr>
        <w:drawing>
          <wp:inline distT="0" distB="0" distL="0" distR="0">
            <wp:extent cx="3403600" cy="406400"/>
            <wp:effectExtent l="0" t="0" r="0" b="0"/>
            <wp:docPr id="2350" name="Рисунок 2350" descr="= целая часть: 11, дробная часть: числитель: 1, знаменатель: 8 плюс 10 плюс целая часть: 10, дробная часть: числитель: 1, знаменатель: 9 плюс целая часть: 10, дробная часть: числитель: 2, знаменатель: 9 = целая часть: 41, дробная часть: числитель: 1, знаменатель: 8 плюс дробь: числитель: 1, знаменатель: 3 конец дроби = целая часть: 41, дробная часть: числитель: 11, знаменатель: 2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 целая часть: 11, дробная часть: числитель: 1, знаменатель: 8 плюс 10 плюс целая часть: 10, дробная часть: числитель: 1, знаменатель: 9 плюс целая часть: 10, дробная часть: числитель: 2, знаменатель: 9 = целая часть: 41, дробная часть: числитель: 1, знаменатель: 8 плюс дробь: числитель: 1, знаменатель: 3 конец дроби = целая часть: 41, дробная часть: числитель: 11, знаменатель: 24 ."/>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03600" cy="406400"/>
                    </a:xfrm>
                    <a:prstGeom prst="rect">
                      <a:avLst/>
                    </a:prstGeom>
                    <a:noFill/>
                    <a:ln>
                      <a:noFill/>
                    </a:ln>
                  </pic:spPr>
                </pic:pic>
              </a:graphicData>
            </a:graphic>
          </wp:inline>
        </w:drawing>
      </w:r>
    </w:p>
    <w:p w:rsidR="00974CC3" w:rsidRDefault="00974CC3" w:rsidP="00974CC3">
      <w:pPr>
        <w:pStyle w:val="leftmargin"/>
      </w:pPr>
      <w:proofErr w:type="gramStart"/>
      <w:r>
        <w:t>б)  Нет</w:t>
      </w:r>
      <w:proofErr w:type="gramEnd"/>
      <w:r>
        <w:t xml:space="preserve">. Допустим, это возможно. Сразу заметим, что для любого </w:t>
      </w:r>
      <w:r>
        <w:rPr>
          <w:i/>
          <w:iCs/>
        </w:rPr>
        <w:t>n</w:t>
      </w:r>
      <w:r>
        <w:t>-</w:t>
      </w:r>
      <w:proofErr w:type="spellStart"/>
      <w:r>
        <w:t>значного</w:t>
      </w:r>
      <w:proofErr w:type="spellEnd"/>
      <w:r>
        <w:t xml:space="preserve"> числа результат деления на первую цифру не меньше </w:t>
      </w:r>
      <w:r>
        <w:rPr>
          <w:noProof/>
        </w:rPr>
        <w:drawing>
          <wp:inline distT="0" distB="0" distL="0" distR="0">
            <wp:extent cx="381000" cy="241300"/>
            <wp:effectExtent l="0" t="0" r="0" b="0"/>
            <wp:docPr id="2348" name="Рисунок 2348" descr="10 в степени левая круглая скобка n минус 1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10 в степени левая круглая скобка n минус 1 правая круглая скобка "/>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81000" cy="241300"/>
                    </a:xfrm>
                    <a:prstGeom prst="rect">
                      <a:avLst/>
                    </a:prstGeom>
                    <a:noFill/>
                    <a:ln>
                      <a:noFill/>
                    </a:ln>
                  </pic:spPr>
                </pic:pic>
              </a:graphicData>
            </a:graphic>
          </wp:inline>
        </w:drawing>
      </w:r>
      <w:r>
        <w:t xml:space="preserve">и не больше </w:t>
      </w:r>
      <w:r>
        <w:rPr>
          <w:noProof/>
        </w:rPr>
        <w:drawing>
          <wp:inline distT="0" distB="0" distL="0" distR="0">
            <wp:extent cx="279400" cy="184150"/>
            <wp:effectExtent l="0" t="0" r="0" b="0"/>
            <wp:docPr id="2347" name="Рисунок 2347" descr="10 в степени левая круглая скобка n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10 в степени левая круглая скобка n правая круглая скобка ,"/>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поэтому среди наших чисел нет четырехзначных, но есть трехзначные. Поскольку знаменатель 72 может появиться только при сложении дробей со знаменателями 8 и 9, эти четыре числа имеют среди своих первых цифр и 8, и 9, поэтому среди них точно есть 899 и 900. Тогда максимально возможная сумма составит </w:t>
      </w:r>
    </w:p>
    <w:p w:rsidR="00974CC3" w:rsidRDefault="00974CC3" w:rsidP="00974CC3">
      <w:pPr>
        <w:pStyle w:val="a8"/>
        <w:jc w:val="center"/>
      </w:pPr>
      <w:r>
        <w:rPr>
          <w:noProof/>
        </w:rPr>
        <w:drawing>
          <wp:inline distT="0" distB="0" distL="0" distR="0">
            <wp:extent cx="2584450" cy="406400"/>
            <wp:effectExtent l="0" t="0" r="0" b="0"/>
            <wp:docPr id="2346" name="Рисунок 2346" descr=" дробь: числитель: 897, знаменатель: 8 конец дроби плюс дробь: числитель: 898, знаменатель: 8 конец дроби плюс дробь: числитель: 899, знаменатель: 8 конец дроби плюс дробь: числитель: 900, знаменатель: 9 конец дроби = целая часть: 112, дробная часть: числитель: 1, знаменатель: 8 плюс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 дробь: числитель: 897, знаменатель: 8 конец дроби плюс дробь: числитель: 898, знаменатель: 8 конец дроби плюс дробь: числитель: 899, знаменатель: 8 конец дроби плюс дробь: числитель: 900, знаменатель: 9 конец дроби = целая часть: 112, дробная часть: числитель: 1, знаменатель: 8 плюс "/>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84450" cy="406400"/>
                    </a:xfrm>
                    <a:prstGeom prst="rect">
                      <a:avLst/>
                    </a:prstGeom>
                    <a:noFill/>
                    <a:ln>
                      <a:noFill/>
                    </a:ln>
                  </pic:spPr>
                </pic:pic>
              </a:graphicData>
            </a:graphic>
          </wp:inline>
        </w:drawing>
      </w:r>
      <w:r>
        <w:rPr>
          <w:noProof/>
        </w:rPr>
        <w:drawing>
          <wp:inline distT="0" distB="0" distL="0" distR="0">
            <wp:extent cx="2374900" cy="406400"/>
            <wp:effectExtent l="0" t="0" r="0" b="0"/>
            <wp:docPr id="2344" name="Рисунок 2344" descr=" плюс целая часть: 112, дробная часть: числитель: 2, знаменатель: 8 плюс целая часть: 112, дробная часть: числитель: 3, знаменатель: 8 плюс 100 меньше целая часть: 569, дробная часть: числитель: 29, знаменатель: 7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 плюс целая часть: 112, дробная часть: числитель: 2, знаменатель: 8 плюс целая часть: 112, дробная часть: числитель: 3, знаменатель: 8 плюс 100 меньше целая часть: 569, дробная часть: числитель: 29, знаменатель: 72 ."/>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374900" cy="406400"/>
                    </a:xfrm>
                    <a:prstGeom prst="rect">
                      <a:avLst/>
                    </a:prstGeom>
                    <a:noFill/>
                    <a:ln>
                      <a:noFill/>
                    </a:ln>
                  </pic:spPr>
                </pic:pic>
              </a:graphicData>
            </a:graphic>
          </wp:inline>
        </w:drawing>
      </w:r>
    </w:p>
    <w:p w:rsidR="00974CC3" w:rsidRDefault="00974CC3" w:rsidP="00974CC3">
      <w:pPr>
        <w:pStyle w:val="leftmargin"/>
      </w:pPr>
      <w:proofErr w:type="gramStart"/>
      <w:r>
        <w:t>в)  Если</w:t>
      </w:r>
      <w:proofErr w:type="gramEnd"/>
      <w:r>
        <w:t xml:space="preserve"> все эти числа начинаются с одной и той же цифры </w:t>
      </w:r>
      <w:r>
        <w:rPr>
          <w:i/>
          <w:iCs/>
        </w:rPr>
        <w:t>x</w:t>
      </w:r>
      <w:r>
        <w:t xml:space="preserve">, то сумма равна </w:t>
      </w:r>
    </w:p>
    <w:p w:rsidR="00974CC3" w:rsidRDefault="00974CC3" w:rsidP="00974CC3">
      <w:pPr>
        <w:pStyle w:val="a8"/>
        <w:jc w:val="center"/>
      </w:pPr>
      <w:r>
        <w:rPr>
          <w:noProof/>
        </w:rPr>
        <w:drawing>
          <wp:inline distT="0" distB="0" distL="0" distR="0">
            <wp:extent cx="2705100" cy="400050"/>
            <wp:effectExtent l="0" t="0" r="0" b="0"/>
            <wp:docPr id="2343" name="Рисунок 2343" descr=" дробь: числитель: n, знаменатель: x конец дроби плюс дробь: числитель: n плюс 1, знаменатель: x конец дроби плюс дробь: числитель: n плюс 2, знаменатель: x конец дроби плюс дробь: числитель: n плюс 3, знаменатель: x конец дроби = дробь: числитель: 4n плюс 6, знаменатель: x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 дробь: числитель: n, знаменатель: x конец дроби плюс дробь: числитель: n плюс 1, знаменатель: x конец дроби плюс дробь: числитель: n плюс 2, знаменатель: x конец дроби плюс дробь: числитель: n плюс 3, знаменатель: x конец дроби = дробь: числитель: 4n плюс 6, знаменатель: x конец дроби , "/>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705100" cy="400050"/>
                    </a:xfrm>
                    <a:prstGeom prst="rect">
                      <a:avLst/>
                    </a:prstGeom>
                    <a:noFill/>
                    <a:ln>
                      <a:noFill/>
                    </a:ln>
                  </pic:spPr>
                </pic:pic>
              </a:graphicData>
            </a:graphic>
          </wp:inline>
        </w:drawing>
      </w:r>
    </w:p>
    <w:p w:rsidR="00974CC3" w:rsidRDefault="00974CC3" w:rsidP="00974CC3">
      <w:pPr>
        <w:pStyle w:val="a8"/>
      </w:pPr>
      <w:proofErr w:type="gramStart"/>
      <w:r>
        <w:t>что</w:t>
      </w:r>
      <w:proofErr w:type="gramEnd"/>
      <w:r>
        <w:t xml:space="preserve"> не может быть целым при </w:t>
      </w:r>
      <w:r>
        <w:rPr>
          <w:i/>
          <w:iCs/>
        </w:rPr>
        <w:t>x</w:t>
      </w:r>
      <w:r>
        <w:t xml:space="preserve">  =  4. Кроме того, сумма числителей не превосходит </w:t>
      </w:r>
    </w:p>
    <w:p w:rsidR="00974CC3" w:rsidRDefault="00974CC3" w:rsidP="00974CC3">
      <w:pPr>
        <w:pStyle w:val="a8"/>
        <w:jc w:val="center"/>
      </w:pPr>
      <w:r>
        <w:rPr>
          <w:noProof/>
        </w:rPr>
        <w:drawing>
          <wp:inline distT="0" distB="0" distL="0" distR="0">
            <wp:extent cx="4552950" cy="171450"/>
            <wp:effectExtent l="0" t="0" r="0" b="0"/>
            <wp:docPr id="2342" name="Рисунок 2342" descr="100x плюс 96 плюс 100x плюс 97 плюс 100x плюс 98 плюс 100x плюс 99=400x плюс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100x плюс 96 плюс 100x плюс 97 плюс 100x плюс 98 плюс 100x плюс 99=400x плюс 39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552950" cy="171450"/>
                    </a:xfrm>
                    <a:prstGeom prst="rect">
                      <a:avLst/>
                    </a:prstGeom>
                    <a:noFill/>
                    <a:ln>
                      <a:noFill/>
                    </a:ln>
                  </pic:spPr>
                </pic:pic>
              </a:graphicData>
            </a:graphic>
          </wp:inline>
        </w:drawing>
      </w:r>
    </w:p>
    <w:p w:rsidR="00974CC3" w:rsidRDefault="00974CC3" w:rsidP="00974CC3">
      <w:pPr>
        <w:pStyle w:val="a8"/>
      </w:pPr>
      <w:proofErr w:type="gramStart"/>
      <w:r>
        <w:t>значит</w:t>
      </w:r>
      <w:proofErr w:type="gramEnd"/>
      <w:r>
        <w:t xml:space="preserve">, сумма не превосходит </w:t>
      </w:r>
    </w:p>
    <w:p w:rsidR="00974CC3" w:rsidRDefault="00974CC3" w:rsidP="00974CC3">
      <w:pPr>
        <w:pStyle w:val="a8"/>
        <w:jc w:val="center"/>
      </w:pPr>
      <w:r>
        <w:rPr>
          <w:noProof/>
        </w:rPr>
        <w:drawing>
          <wp:inline distT="0" distB="0" distL="0" distR="0">
            <wp:extent cx="3371850" cy="406400"/>
            <wp:effectExtent l="0" t="0" r="0" b="0"/>
            <wp:docPr id="2341" name="Рисунок 2341" descr=" дробь: числитель: 400x плюс 390, знаменатель: x конец дроби =400 плюс дробь: числитель: 390, знаменатель: x конец дроби меньше или равно 400 плюс дробь: числитель: 390, знаменатель: 5 конец дроби =47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 дробь: числитель: 400x плюс 390, знаменатель: x конец дроби =400 плюс дробь: числитель: 390, знаменатель: x конец дроби меньше или равно 400 плюс дробь: числитель: 390, знаменатель: 5 конец дроби =478. "/>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371850" cy="406400"/>
                    </a:xfrm>
                    <a:prstGeom prst="rect">
                      <a:avLst/>
                    </a:prstGeom>
                    <a:noFill/>
                    <a:ln>
                      <a:noFill/>
                    </a:ln>
                  </pic:spPr>
                </pic:pic>
              </a:graphicData>
            </a:graphic>
          </wp:inline>
        </w:drawing>
      </w:r>
    </w:p>
    <w:p w:rsidR="00974CC3" w:rsidRDefault="00974CC3" w:rsidP="00974CC3">
      <w:pPr>
        <w:pStyle w:val="a8"/>
      </w:pPr>
      <w:r>
        <w:t xml:space="preserve">Этот ответ достигается для чисел 596, 597, 598, 599. Если же первые цифры могут быть различными, то одно из чисел кратно 100, поэтому результат деления его на первую цифру это 100. Любой другой результат не превосходит </w:t>
      </w:r>
    </w:p>
    <w:p w:rsidR="00974CC3" w:rsidRDefault="00974CC3" w:rsidP="00974CC3">
      <w:pPr>
        <w:pStyle w:val="a8"/>
        <w:jc w:val="center"/>
      </w:pPr>
      <w:r>
        <w:rPr>
          <w:noProof/>
        </w:rPr>
        <w:drawing>
          <wp:inline distT="0" distB="0" distL="0" distR="0">
            <wp:extent cx="3105150" cy="406400"/>
            <wp:effectExtent l="0" t="0" r="0" b="0"/>
            <wp:docPr id="2340" name="Рисунок 2340" descr=" дробь: числитель: 100x плюс 99, знаменатель: x конец дроби =100 плюс дробь: числитель: 99, знаменатель: x конец дроби меньше или равно 100 плюс дробь: числитель: 99, знаменатель: 4 конец дроби меньше 12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 дробь: числитель: 100x плюс 99, знаменатель: x конец дроби =100 плюс дробь: числитель: 99, знаменатель: x конец дроби меньше или равно 100 плюс дробь: числитель: 99, знаменатель: 4 конец дроби меньше 125, "/>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105150" cy="406400"/>
                    </a:xfrm>
                    <a:prstGeom prst="rect">
                      <a:avLst/>
                    </a:prstGeom>
                    <a:noFill/>
                    <a:ln>
                      <a:noFill/>
                    </a:ln>
                  </pic:spPr>
                </pic:pic>
              </a:graphicData>
            </a:graphic>
          </wp:inline>
        </w:drawing>
      </w:r>
    </w:p>
    <w:p w:rsidR="00974CC3" w:rsidRDefault="00974CC3" w:rsidP="00974CC3">
      <w:pPr>
        <w:pStyle w:val="a8"/>
      </w:pPr>
      <w:proofErr w:type="gramStart"/>
      <w:r>
        <w:t>поэтому</w:t>
      </w:r>
      <w:proofErr w:type="gramEnd"/>
      <w:r>
        <w:t xml:space="preserve"> сумма четырех результатов не превосходит </w:t>
      </w:r>
      <w:r>
        <w:rPr>
          <w:noProof/>
        </w:rPr>
        <w:drawing>
          <wp:inline distT="0" distB="0" distL="0" distR="0">
            <wp:extent cx="1943100" cy="152400"/>
            <wp:effectExtent l="0" t="0" r="0" b="0"/>
            <wp:docPr id="2339" name="Рисунок 2339" descr="3 умножить на 125 плюс 100=475 меньше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3 умножить на 125 плюс 100=475 меньше 47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943100" cy="152400"/>
                    </a:xfrm>
                    <a:prstGeom prst="rect">
                      <a:avLst/>
                    </a:prstGeom>
                    <a:noFill/>
                    <a:ln>
                      <a:noFill/>
                    </a:ln>
                  </pic:spPr>
                </pic:pic>
              </a:graphicData>
            </a:graphic>
          </wp:inline>
        </w:drawing>
      </w:r>
    </w:p>
    <w:p w:rsidR="00974CC3" w:rsidRDefault="00974CC3" w:rsidP="00974CC3">
      <w:pPr>
        <w:pStyle w:val="a8"/>
      </w:pPr>
      <w:r>
        <w:t> </w:t>
      </w:r>
    </w:p>
    <w:p w:rsidR="00974CC3" w:rsidRDefault="00974CC3" w:rsidP="00974CC3">
      <w:pPr>
        <w:pStyle w:val="a8"/>
      </w:pPr>
      <w:r>
        <w:rPr>
          <w:spacing w:val="30"/>
        </w:rPr>
        <w:t>Ответ:</w:t>
      </w:r>
      <w:r>
        <w:t xml:space="preserve"> а) да; б) нет; в) 478.</w:t>
      </w:r>
    </w:p>
    <w:p w:rsidR="00974CC3" w:rsidRPr="00832D21" w:rsidRDefault="00974CC3">
      <w:pPr>
        <w:rPr>
          <w:rFonts w:ascii="Times New Roman" w:hAnsi="Times New Roman" w:cs="Times New Roman"/>
          <w:sz w:val="24"/>
          <w:szCs w:val="24"/>
        </w:rPr>
      </w:pPr>
    </w:p>
    <w:p w:rsidR="00E41FF5" w:rsidRDefault="00E41FF5"/>
    <w:p w:rsidR="00E41FF5" w:rsidRDefault="00E41FF5"/>
    <w:p w:rsidR="00E41FF5" w:rsidRDefault="00E41FF5"/>
    <w:p w:rsidR="00E41FF5" w:rsidRDefault="00E41FF5"/>
    <w:p w:rsidR="00E41FF5" w:rsidRDefault="00E41FF5"/>
    <w:p w:rsidR="00E41FF5" w:rsidRDefault="00E41FF5"/>
    <w:sectPr w:rsidR="00E41FF5" w:rsidSect="00DE3D1A">
      <w:headerReference w:type="even" r:id="rId77"/>
      <w:headerReference w:type="default" r:id="rId78"/>
      <w:footerReference w:type="even" r:id="rId79"/>
      <w:footerReference w:type="default" r:id="rId80"/>
      <w:pgSz w:w="11906" w:h="16838"/>
      <w:pgMar w:top="1134" w:right="849" w:bottom="1134" w:left="1418"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7A0" w:rsidRDefault="00B737A0" w:rsidP="009B31BE">
      <w:pPr>
        <w:spacing w:after="0" w:line="240" w:lineRule="auto"/>
      </w:pPr>
      <w:r>
        <w:separator/>
      </w:r>
    </w:p>
  </w:endnote>
  <w:endnote w:type="continuationSeparator" w:id="0">
    <w:p w:rsidR="00B737A0" w:rsidRDefault="00B737A0" w:rsidP="009B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r w:rsidRPr="000B16DF">
      <w:rPr>
        <w:rStyle w:val="a9"/>
        <w:rFonts w:ascii="Calibri" w:hAnsi="Calibri"/>
        <w:sz w:val="24"/>
        <w:szCs w:val="24"/>
      </w:rPr>
      <w:fldChar w:fldCharType="begin"/>
    </w:r>
    <w:r w:rsidRPr="000B16DF">
      <w:rPr>
        <w:rStyle w:val="a9"/>
        <w:rFonts w:ascii="Calibri" w:hAnsi="Calibri"/>
        <w:sz w:val="24"/>
        <w:szCs w:val="24"/>
      </w:rPr>
      <w:instrText xml:space="preserve">PAGE  </w:instrText>
    </w:r>
    <w:r w:rsidRPr="000B16DF">
      <w:rPr>
        <w:rStyle w:val="a9"/>
        <w:rFonts w:ascii="Calibri" w:hAnsi="Calibri"/>
        <w:sz w:val="24"/>
        <w:szCs w:val="24"/>
      </w:rPr>
      <w:fldChar w:fldCharType="separate"/>
    </w:r>
    <w:r>
      <w:rPr>
        <w:rStyle w:val="a9"/>
        <w:rFonts w:ascii="Calibri" w:hAnsi="Calibri"/>
        <w:noProof/>
        <w:sz w:val="24"/>
        <w:szCs w:val="24"/>
      </w:rPr>
      <w:t>100</w:t>
    </w:r>
    <w:r w:rsidRPr="000B16DF">
      <w:rPr>
        <w:rStyle w:val="a9"/>
        <w:rFonts w:ascii="Calibri" w:hAnsi="Calibri"/>
        <w:sz w:val="24"/>
        <w:szCs w:val="24"/>
      </w:rPr>
      <w:fldChar w:fldCharType="end"/>
    </w:r>
  </w:p>
  <w:p w:rsidR="00832D21" w:rsidRPr="000B16DF" w:rsidRDefault="00832D21" w:rsidP="00DE3D1A">
    <w:pPr>
      <w:pStyle w:val="a6"/>
      <w:jc w:val="center"/>
      <w:rPr>
        <w:rFonts w:ascii="Calibri" w:hAnsi="Calibri"/>
        <w:sz w:val="24"/>
        <w:szCs w:val="24"/>
      </w:rPr>
    </w:pPr>
    <w:r w:rsidRPr="000B16DF">
      <w:rPr>
        <w:rFonts w:ascii="Calibri" w:hAnsi="Calibri"/>
        <w:sz w:val="24"/>
        <w:szCs w:val="24"/>
      </w:rPr>
      <w:t>201</w:t>
    </w:r>
    <w:r>
      <w:rPr>
        <w:rFonts w:ascii="Calibri" w:hAnsi="Calibri"/>
        <w:sz w:val="24"/>
        <w:szCs w:val="24"/>
      </w:rPr>
      <w:t>8</w:t>
    </w:r>
    <w:r w:rsidRPr="000B16DF">
      <w:rPr>
        <w:rFonts w:ascii="Calibri" w:hAnsi="Calibri"/>
        <w:sz w:val="24"/>
        <w:szCs w:val="24"/>
      </w:rPr>
      <w:t xml:space="preserve">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6"/>
      <w:framePr w:wrap="around" w:vAnchor="text" w:hAnchor="margin" w:xAlign="right" w:y="1"/>
      <w:rPr>
        <w:rStyle w:val="a9"/>
        <w:rFonts w:ascii="Calibri" w:hAnsi="Calibri"/>
        <w:sz w:val="24"/>
        <w:szCs w:val="24"/>
      </w:rPr>
    </w:pPr>
  </w:p>
  <w:p w:rsidR="00832D21" w:rsidRPr="000B16DF" w:rsidRDefault="00832D21" w:rsidP="00DE3D1A">
    <w:pPr>
      <w:pStyle w:val="a6"/>
      <w:ind w:right="360"/>
      <w:jc w:val="center"/>
      <w:rPr>
        <w:rFonts w:ascii="Calibri" w:hAnsi="Calibr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7A0" w:rsidRDefault="00B737A0" w:rsidP="009B31BE">
      <w:pPr>
        <w:spacing w:after="0" w:line="240" w:lineRule="auto"/>
      </w:pPr>
      <w:r>
        <w:separator/>
      </w:r>
    </w:p>
  </w:footnote>
  <w:footnote w:type="continuationSeparator" w:id="0">
    <w:p w:rsidR="00B737A0" w:rsidRDefault="00B737A0" w:rsidP="009B31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0B16DF" w:rsidRDefault="00832D21" w:rsidP="00DE3D1A">
    <w:pPr>
      <w:pStyle w:val="a4"/>
      <w:jc w:val="right"/>
      <w:rPr>
        <w:rFonts w:ascii="Arial" w:hAnsi="Arial"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21" w:rsidRPr="00DA79E8" w:rsidRDefault="00832D21" w:rsidP="00E1330C">
    <w:pPr>
      <w:pStyle w:val="a4"/>
      <w:rPr>
        <w:sz w:val="22"/>
      </w:rPr>
    </w:pPr>
    <w:r>
      <w:rPr>
        <w:sz w:val="22"/>
      </w:rPr>
      <w:t>Вариант №</w:t>
    </w:r>
    <w:r w:rsidR="00962991">
      <w:rPr>
        <w:sz w:val="22"/>
      </w:rPr>
      <w:t>1</w:t>
    </w:r>
    <w:r>
      <w:rPr>
        <w:sz w:val="22"/>
      </w:rPr>
      <w:t xml:space="preserve">                                                         </w:t>
    </w:r>
    <w:r w:rsidRPr="00DA79E8">
      <w:rPr>
        <w:rFonts w:hint="eastAsia"/>
        <w:sz w:val="22"/>
      </w:rPr>
      <w:t>МАТЕМАТИКА</w:t>
    </w:r>
    <w:r w:rsidRPr="00DA79E8">
      <w:rPr>
        <w:sz w:val="22"/>
      </w:rPr>
      <w:t xml:space="preserve">, 11 </w:t>
    </w:r>
    <w:r w:rsidRPr="00DA79E8">
      <w:rPr>
        <w:rFonts w:hint="eastAsia"/>
        <w:sz w:val="22"/>
      </w:rPr>
      <w:t>класс</w:t>
    </w:r>
    <w:r w:rsidRPr="00DA79E8">
      <w:rPr>
        <w:sz w:val="22"/>
      </w:rPr>
      <w:t xml:space="preserve">. </w:t>
    </w:r>
    <w:r w:rsidRPr="00DA79E8">
      <w:rPr>
        <w:rFonts w:hint="eastAsia"/>
        <w:sz w:val="22"/>
      </w:rPr>
      <w:t>Профильный</w:t>
    </w:r>
    <w:r w:rsidRPr="00DA79E8">
      <w:rPr>
        <w:sz w:val="22"/>
      </w:rPr>
      <w:t xml:space="preserve"> </w:t>
    </w:r>
    <w:r w:rsidRPr="00DA79E8">
      <w:rPr>
        <w:rFonts w:hint="eastAsia"/>
        <w:sz w:val="22"/>
      </w:rPr>
      <w:t>уровень</w:t>
    </w:r>
    <w:r w:rsidRPr="00DA79E8">
      <w:rPr>
        <w:sz w:val="22"/>
      </w:rPr>
      <w:t xml:space="preserve">. </w:t>
    </w:r>
    <w:r w:rsidRPr="00DA79E8">
      <w:rPr>
        <w:sz w:val="22"/>
      </w:rPr>
      <w:fldChar w:fldCharType="begin"/>
    </w:r>
    <w:r w:rsidRPr="00DA79E8">
      <w:rPr>
        <w:sz w:val="22"/>
      </w:rPr>
      <w:instrText xml:space="preserve"> PAGE   \* MERGEFORMAT </w:instrText>
    </w:r>
    <w:r w:rsidRPr="00DA79E8">
      <w:rPr>
        <w:sz w:val="22"/>
      </w:rPr>
      <w:fldChar w:fldCharType="separate"/>
    </w:r>
    <w:r w:rsidR="0016456D">
      <w:rPr>
        <w:noProof/>
        <w:sz w:val="22"/>
      </w:rPr>
      <w:t>1</w:t>
    </w:r>
    <w:r w:rsidRPr="00DA79E8">
      <w:rPr>
        <w:sz w:val="22"/>
      </w:rPr>
      <w:fldChar w:fldCharType="end"/>
    </w:r>
    <w:r w:rsidRPr="00DA79E8">
      <w:rPr>
        <w:sz w:val="22"/>
      </w:rPr>
      <w:t xml:space="preserve"> / </w:t>
    </w:r>
    <w:r>
      <w:rPr>
        <w:sz w:val="22"/>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10191"/>
    <w:multiLevelType w:val="hybridMultilevel"/>
    <w:tmpl w:val="6FA80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C0D4FC7"/>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1554CE"/>
    <w:multiLevelType w:val="hybridMultilevel"/>
    <w:tmpl w:val="ACB41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AE0633A"/>
    <w:multiLevelType w:val="hybridMultilevel"/>
    <w:tmpl w:val="D688C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28C54AE"/>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B31BE"/>
    <w:rsid w:val="0000151D"/>
    <w:rsid w:val="00002205"/>
    <w:rsid w:val="000031D3"/>
    <w:rsid w:val="000036C5"/>
    <w:rsid w:val="00004097"/>
    <w:rsid w:val="00004644"/>
    <w:rsid w:val="00004FA1"/>
    <w:rsid w:val="00007EEA"/>
    <w:rsid w:val="0001167B"/>
    <w:rsid w:val="000116AB"/>
    <w:rsid w:val="0001258A"/>
    <w:rsid w:val="00015036"/>
    <w:rsid w:val="000160EB"/>
    <w:rsid w:val="00016CB9"/>
    <w:rsid w:val="00020F98"/>
    <w:rsid w:val="0002244B"/>
    <w:rsid w:val="00022B14"/>
    <w:rsid w:val="00022CE4"/>
    <w:rsid w:val="0002441D"/>
    <w:rsid w:val="00024CAA"/>
    <w:rsid w:val="000252CA"/>
    <w:rsid w:val="00025887"/>
    <w:rsid w:val="00025A04"/>
    <w:rsid w:val="00025FC8"/>
    <w:rsid w:val="0002601D"/>
    <w:rsid w:val="00027185"/>
    <w:rsid w:val="00032969"/>
    <w:rsid w:val="0003398A"/>
    <w:rsid w:val="0003498F"/>
    <w:rsid w:val="00035BB5"/>
    <w:rsid w:val="00035CD3"/>
    <w:rsid w:val="000366B6"/>
    <w:rsid w:val="000375AD"/>
    <w:rsid w:val="0003776C"/>
    <w:rsid w:val="000416F6"/>
    <w:rsid w:val="00042DF8"/>
    <w:rsid w:val="00043DC4"/>
    <w:rsid w:val="00045369"/>
    <w:rsid w:val="00047612"/>
    <w:rsid w:val="00047CE1"/>
    <w:rsid w:val="000505FE"/>
    <w:rsid w:val="0005212B"/>
    <w:rsid w:val="000538A7"/>
    <w:rsid w:val="00054032"/>
    <w:rsid w:val="000558AF"/>
    <w:rsid w:val="00057CA8"/>
    <w:rsid w:val="00057EDE"/>
    <w:rsid w:val="00064E99"/>
    <w:rsid w:val="000652FD"/>
    <w:rsid w:val="000660BD"/>
    <w:rsid w:val="00066C11"/>
    <w:rsid w:val="0006738C"/>
    <w:rsid w:val="00067A2A"/>
    <w:rsid w:val="000724D3"/>
    <w:rsid w:val="00072852"/>
    <w:rsid w:val="00073A3B"/>
    <w:rsid w:val="00074288"/>
    <w:rsid w:val="00075C17"/>
    <w:rsid w:val="00076F34"/>
    <w:rsid w:val="00076F45"/>
    <w:rsid w:val="00077A99"/>
    <w:rsid w:val="0008268F"/>
    <w:rsid w:val="000831C4"/>
    <w:rsid w:val="000871B5"/>
    <w:rsid w:val="00090669"/>
    <w:rsid w:val="000913B3"/>
    <w:rsid w:val="00092ACC"/>
    <w:rsid w:val="0009338A"/>
    <w:rsid w:val="000936AF"/>
    <w:rsid w:val="00095280"/>
    <w:rsid w:val="000956D2"/>
    <w:rsid w:val="00095A74"/>
    <w:rsid w:val="00097DDA"/>
    <w:rsid w:val="000A412A"/>
    <w:rsid w:val="000A423F"/>
    <w:rsid w:val="000A4B06"/>
    <w:rsid w:val="000A5F0F"/>
    <w:rsid w:val="000A6411"/>
    <w:rsid w:val="000A65AC"/>
    <w:rsid w:val="000A6CA0"/>
    <w:rsid w:val="000A6F08"/>
    <w:rsid w:val="000A795F"/>
    <w:rsid w:val="000B0839"/>
    <w:rsid w:val="000B0A8F"/>
    <w:rsid w:val="000B0B74"/>
    <w:rsid w:val="000B0D1A"/>
    <w:rsid w:val="000B27B2"/>
    <w:rsid w:val="000B2F16"/>
    <w:rsid w:val="000B3C39"/>
    <w:rsid w:val="000B5F7C"/>
    <w:rsid w:val="000B74AC"/>
    <w:rsid w:val="000B7F55"/>
    <w:rsid w:val="000C13BC"/>
    <w:rsid w:val="000C46EA"/>
    <w:rsid w:val="000C4EC2"/>
    <w:rsid w:val="000C5DD3"/>
    <w:rsid w:val="000C621F"/>
    <w:rsid w:val="000C6C37"/>
    <w:rsid w:val="000C7933"/>
    <w:rsid w:val="000D0DAD"/>
    <w:rsid w:val="000D0F7E"/>
    <w:rsid w:val="000D2663"/>
    <w:rsid w:val="000D281B"/>
    <w:rsid w:val="000D31B1"/>
    <w:rsid w:val="000D4D25"/>
    <w:rsid w:val="000D5654"/>
    <w:rsid w:val="000D5811"/>
    <w:rsid w:val="000D5B5D"/>
    <w:rsid w:val="000D5CDE"/>
    <w:rsid w:val="000D6BDC"/>
    <w:rsid w:val="000D7F5D"/>
    <w:rsid w:val="000E0E81"/>
    <w:rsid w:val="000E2406"/>
    <w:rsid w:val="000E2639"/>
    <w:rsid w:val="000E2F4B"/>
    <w:rsid w:val="000E402C"/>
    <w:rsid w:val="000E5E68"/>
    <w:rsid w:val="000E676B"/>
    <w:rsid w:val="000E75B6"/>
    <w:rsid w:val="000F0149"/>
    <w:rsid w:val="000F0911"/>
    <w:rsid w:val="000F0A69"/>
    <w:rsid w:val="000F147B"/>
    <w:rsid w:val="000F4828"/>
    <w:rsid w:val="000F5306"/>
    <w:rsid w:val="000F62A7"/>
    <w:rsid w:val="000F75F2"/>
    <w:rsid w:val="000F79CD"/>
    <w:rsid w:val="000F7B4B"/>
    <w:rsid w:val="00100D1D"/>
    <w:rsid w:val="00102C4E"/>
    <w:rsid w:val="00102C68"/>
    <w:rsid w:val="001032E7"/>
    <w:rsid w:val="001033E1"/>
    <w:rsid w:val="00103B07"/>
    <w:rsid w:val="0010501C"/>
    <w:rsid w:val="001059DF"/>
    <w:rsid w:val="00107079"/>
    <w:rsid w:val="00111160"/>
    <w:rsid w:val="00112BC8"/>
    <w:rsid w:val="001146C4"/>
    <w:rsid w:val="00115C15"/>
    <w:rsid w:val="001163A6"/>
    <w:rsid w:val="001170D1"/>
    <w:rsid w:val="0011712D"/>
    <w:rsid w:val="001177F6"/>
    <w:rsid w:val="001179DD"/>
    <w:rsid w:val="00123387"/>
    <w:rsid w:val="001235BF"/>
    <w:rsid w:val="00123A43"/>
    <w:rsid w:val="0012505D"/>
    <w:rsid w:val="0012640A"/>
    <w:rsid w:val="00126BFD"/>
    <w:rsid w:val="00127A84"/>
    <w:rsid w:val="00130657"/>
    <w:rsid w:val="00130E3A"/>
    <w:rsid w:val="00131427"/>
    <w:rsid w:val="001326E5"/>
    <w:rsid w:val="00134F53"/>
    <w:rsid w:val="001350D3"/>
    <w:rsid w:val="00135188"/>
    <w:rsid w:val="0013529A"/>
    <w:rsid w:val="00135677"/>
    <w:rsid w:val="001369A4"/>
    <w:rsid w:val="001425D6"/>
    <w:rsid w:val="001437A5"/>
    <w:rsid w:val="001459A2"/>
    <w:rsid w:val="0014648B"/>
    <w:rsid w:val="0015341D"/>
    <w:rsid w:val="0015394E"/>
    <w:rsid w:val="00153A8B"/>
    <w:rsid w:val="00153BF2"/>
    <w:rsid w:val="00154AA8"/>
    <w:rsid w:val="001557B8"/>
    <w:rsid w:val="00155875"/>
    <w:rsid w:val="00156129"/>
    <w:rsid w:val="00156346"/>
    <w:rsid w:val="0016031A"/>
    <w:rsid w:val="00160C9A"/>
    <w:rsid w:val="00160D68"/>
    <w:rsid w:val="00161F25"/>
    <w:rsid w:val="001623AD"/>
    <w:rsid w:val="00162A84"/>
    <w:rsid w:val="001635D3"/>
    <w:rsid w:val="0016456D"/>
    <w:rsid w:val="00164738"/>
    <w:rsid w:val="00164D44"/>
    <w:rsid w:val="001652AC"/>
    <w:rsid w:val="0016533C"/>
    <w:rsid w:val="00167174"/>
    <w:rsid w:val="00167474"/>
    <w:rsid w:val="00167949"/>
    <w:rsid w:val="00167FC0"/>
    <w:rsid w:val="00171A83"/>
    <w:rsid w:val="00171DA8"/>
    <w:rsid w:val="00171E22"/>
    <w:rsid w:val="00172A06"/>
    <w:rsid w:val="001740E1"/>
    <w:rsid w:val="00174CE5"/>
    <w:rsid w:val="001758B0"/>
    <w:rsid w:val="00176C06"/>
    <w:rsid w:val="001772C3"/>
    <w:rsid w:val="001814C6"/>
    <w:rsid w:val="00182A13"/>
    <w:rsid w:val="00182B42"/>
    <w:rsid w:val="001832EF"/>
    <w:rsid w:val="00184AEA"/>
    <w:rsid w:val="00186812"/>
    <w:rsid w:val="00190C22"/>
    <w:rsid w:val="00190C9E"/>
    <w:rsid w:val="00191985"/>
    <w:rsid w:val="001927BC"/>
    <w:rsid w:val="00193992"/>
    <w:rsid w:val="00196355"/>
    <w:rsid w:val="00196CB1"/>
    <w:rsid w:val="001970B9"/>
    <w:rsid w:val="0019741F"/>
    <w:rsid w:val="001A03F4"/>
    <w:rsid w:val="001A092C"/>
    <w:rsid w:val="001A0CCD"/>
    <w:rsid w:val="001A3204"/>
    <w:rsid w:val="001A6311"/>
    <w:rsid w:val="001A7C5C"/>
    <w:rsid w:val="001A7CF2"/>
    <w:rsid w:val="001B0278"/>
    <w:rsid w:val="001B1217"/>
    <w:rsid w:val="001B17BD"/>
    <w:rsid w:val="001B310E"/>
    <w:rsid w:val="001B31E7"/>
    <w:rsid w:val="001B3A9D"/>
    <w:rsid w:val="001B4DA1"/>
    <w:rsid w:val="001B5518"/>
    <w:rsid w:val="001B56FF"/>
    <w:rsid w:val="001B5994"/>
    <w:rsid w:val="001B5A5B"/>
    <w:rsid w:val="001B5C2B"/>
    <w:rsid w:val="001B5C31"/>
    <w:rsid w:val="001B5F40"/>
    <w:rsid w:val="001B621D"/>
    <w:rsid w:val="001B6253"/>
    <w:rsid w:val="001B6739"/>
    <w:rsid w:val="001B6AB1"/>
    <w:rsid w:val="001B6D0B"/>
    <w:rsid w:val="001B7729"/>
    <w:rsid w:val="001C2BC6"/>
    <w:rsid w:val="001C2E08"/>
    <w:rsid w:val="001C3095"/>
    <w:rsid w:val="001C4448"/>
    <w:rsid w:val="001C5F9C"/>
    <w:rsid w:val="001D0E26"/>
    <w:rsid w:val="001D32BA"/>
    <w:rsid w:val="001D41B0"/>
    <w:rsid w:val="001D4EF1"/>
    <w:rsid w:val="001E076B"/>
    <w:rsid w:val="001E0D47"/>
    <w:rsid w:val="001E1FEB"/>
    <w:rsid w:val="001E4975"/>
    <w:rsid w:val="001E5077"/>
    <w:rsid w:val="001E6F67"/>
    <w:rsid w:val="001E7B90"/>
    <w:rsid w:val="001F0679"/>
    <w:rsid w:val="001F120A"/>
    <w:rsid w:val="001F1FD4"/>
    <w:rsid w:val="001F24BD"/>
    <w:rsid w:val="001F4809"/>
    <w:rsid w:val="001F5098"/>
    <w:rsid w:val="001F6535"/>
    <w:rsid w:val="001F6AA3"/>
    <w:rsid w:val="00200010"/>
    <w:rsid w:val="00200EF3"/>
    <w:rsid w:val="00201231"/>
    <w:rsid w:val="00201848"/>
    <w:rsid w:val="00202926"/>
    <w:rsid w:val="0020310D"/>
    <w:rsid w:val="00203461"/>
    <w:rsid w:val="00204D62"/>
    <w:rsid w:val="00205A06"/>
    <w:rsid w:val="00206BD6"/>
    <w:rsid w:val="002076F1"/>
    <w:rsid w:val="002108A3"/>
    <w:rsid w:val="00210FCB"/>
    <w:rsid w:val="002124C9"/>
    <w:rsid w:val="00213DB0"/>
    <w:rsid w:val="00214DE8"/>
    <w:rsid w:val="00216897"/>
    <w:rsid w:val="00216968"/>
    <w:rsid w:val="0022047D"/>
    <w:rsid w:val="002224D1"/>
    <w:rsid w:val="00222762"/>
    <w:rsid w:val="00222C6A"/>
    <w:rsid w:val="002234CE"/>
    <w:rsid w:val="002252B1"/>
    <w:rsid w:val="00226125"/>
    <w:rsid w:val="00226C38"/>
    <w:rsid w:val="002270A4"/>
    <w:rsid w:val="00227C32"/>
    <w:rsid w:val="002306BC"/>
    <w:rsid w:val="00230A1A"/>
    <w:rsid w:val="00232EC1"/>
    <w:rsid w:val="00233FFF"/>
    <w:rsid w:val="002358B6"/>
    <w:rsid w:val="0023645D"/>
    <w:rsid w:val="00236A1C"/>
    <w:rsid w:val="00236B41"/>
    <w:rsid w:val="00236F6C"/>
    <w:rsid w:val="00237018"/>
    <w:rsid w:val="002377E8"/>
    <w:rsid w:val="00237C7E"/>
    <w:rsid w:val="00240D00"/>
    <w:rsid w:val="0024191D"/>
    <w:rsid w:val="002424DD"/>
    <w:rsid w:val="00242F84"/>
    <w:rsid w:val="00242FAA"/>
    <w:rsid w:val="00243295"/>
    <w:rsid w:val="002436C0"/>
    <w:rsid w:val="00243AAE"/>
    <w:rsid w:val="0024401F"/>
    <w:rsid w:val="002444BE"/>
    <w:rsid w:val="00245E5B"/>
    <w:rsid w:val="002464A1"/>
    <w:rsid w:val="002466BB"/>
    <w:rsid w:val="00247575"/>
    <w:rsid w:val="00250438"/>
    <w:rsid w:val="00250750"/>
    <w:rsid w:val="00250F27"/>
    <w:rsid w:val="0025169A"/>
    <w:rsid w:val="0025298B"/>
    <w:rsid w:val="00252D47"/>
    <w:rsid w:val="002536CE"/>
    <w:rsid w:val="002537C0"/>
    <w:rsid w:val="00253D9F"/>
    <w:rsid w:val="00254C3D"/>
    <w:rsid w:val="00255AEE"/>
    <w:rsid w:val="0025726C"/>
    <w:rsid w:val="00260AD5"/>
    <w:rsid w:val="00261697"/>
    <w:rsid w:val="00262062"/>
    <w:rsid w:val="00262123"/>
    <w:rsid w:val="0026315C"/>
    <w:rsid w:val="00263186"/>
    <w:rsid w:val="00263F8B"/>
    <w:rsid w:val="00265213"/>
    <w:rsid w:val="002654E9"/>
    <w:rsid w:val="0026556F"/>
    <w:rsid w:val="00266DDC"/>
    <w:rsid w:val="00266E32"/>
    <w:rsid w:val="00270555"/>
    <w:rsid w:val="00270C3E"/>
    <w:rsid w:val="002713F3"/>
    <w:rsid w:val="00273140"/>
    <w:rsid w:val="0027358B"/>
    <w:rsid w:val="00273E25"/>
    <w:rsid w:val="00273F7A"/>
    <w:rsid w:val="00274850"/>
    <w:rsid w:val="0027501D"/>
    <w:rsid w:val="00275D1B"/>
    <w:rsid w:val="00276888"/>
    <w:rsid w:val="00276B61"/>
    <w:rsid w:val="00281243"/>
    <w:rsid w:val="00282E12"/>
    <w:rsid w:val="00286953"/>
    <w:rsid w:val="00287728"/>
    <w:rsid w:val="002904A5"/>
    <w:rsid w:val="0029083A"/>
    <w:rsid w:val="002912D5"/>
    <w:rsid w:val="002A067C"/>
    <w:rsid w:val="002A08D6"/>
    <w:rsid w:val="002A2269"/>
    <w:rsid w:val="002A31D9"/>
    <w:rsid w:val="002A3845"/>
    <w:rsid w:val="002A431C"/>
    <w:rsid w:val="002A6095"/>
    <w:rsid w:val="002A6312"/>
    <w:rsid w:val="002B1002"/>
    <w:rsid w:val="002B195C"/>
    <w:rsid w:val="002B27C9"/>
    <w:rsid w:val="002B3352"/>
    <w:rsid w:val="002B6CF4"/>
    <w:rsid w:val="002B73A5"/>
    <w:rsid w:val="002B760B"/>
    <w:rsid w:val="002C08ED"/>
    <w:rsid w:val="002C18EF"/>
    <w:rsid w:val="002C374F"/>
    <w:rsid w:val="002C4C52"/>
    <w:rsid w:val="002C57D1"/>
    <w:rsid w:val="002C5849"/>
    <w:rsid w:val="002C5C9D"/>
    <w:rsid w:val="002C66DB"/>
    <w:rsid w:val="002C7CE8"/>
    <w:rsid w:val="002D117A"/>
    <w:rsid w:val="002D11E8"/>
    <w:rsid w:val="002D1235"/>
    <w:rsid w:val="002D178A"/>
    <w:rsid w:val="002D3327"/>
    <w:rsid w:val="002D3857"/>
    <w:rsid w:val="002D4783"/>
    <w:rsid w:val="002D4C41"/>
    <w:rsid w:val="002D4D7C"/>
    <w:rsid w:val="002D4F9C"/>
    <w:rsid w:val="002D6C7B"/>
    <w:rsid w:val="002D7DE6"/>
    <w:rsid w:val="002E1916"/>
    <w:rsid w:val="002E1F68"/>
    <w:rsid w:val="002E2D2C"/>
    <w:rsid w:val="002E4646"/>
    <w:rsid w:val="002E52B5"/>
    <w:rsid w:val="002E602E"/>
    <w:rsid w:val="002E72F7"/>
    <w:rsid w:val="002E7BF9"/>
    <w:rsid w:val="002F017C"/>
    <w:rsid w:val="002F0E7A"/>
    <w:rsid w:val="002F1340"/>
    <w:rsid w:val="002F164B"/>
    <w:rsid w:val="002F1E47"/>
    <w:rsid w:val="002F2120"/>
    <w:rsid w:val="002F3701"/>
    <w:rsid w:val="002F4AEE"/>
    <w:rsid w:val="002F4F72"/>
    <w:rsid w:val="003002CD"/>
    <w:rsid w:val="00301425"/>
    <w:rsid w:val="003036B4"/>
    <w:rsid w:val="00311003"/>
    <w:rsid w:val="00311210"/>
    <w:rsid w:val="0031186E"/>
    <w:rsid w:val="00311BD8"/>
    <w:rsid w:val="00313DB4"/>
    <w:rsid w:val="00314202"/>
    <w:rsid w:val="00314E91"/>
    <w:rsid w:val="00320805"/>
    <w:rsid w:val="00321D00"/>
    <w:rsid w:val="0032228E"/>
    <w:rsid w:val="00322CA2"/>
    <w:rsid w:val="00323136"/>
    <w:rsid w:val="003232DA"/>
    <w:rsid w:val="003234D2"/>
    <w:rsid w:val="00324E92"/>
    <w:rsid w:val="003251C5"/>
    <w:rsid w:val="00325D5A"/>
    <w:rsid w:val="00327FE9"/>
    <w:rsid w:val="003300EC"/>
    <w:rsid w:val="00330E58"/>
    <w:rsid w:val="00332508"/>
    <w:rsid w:val="0033314A"/>
    <w:rsid w:val="00335A5C"/>
    <w:rsid w:val="0033632C"/>
    <w:rsid w:val="0033684C"/>
    <w:rsid w:val="00337D37"/>
    <w:rsid w:val="003414ED"/>
    <w:rsid w:val="00342048"/>
    <w:rsid w:val="00342740"/>
    <w:rsid w:val="00342E64"/>
    <w:rsid w:val="00343336"/>
    <w:rsid w:val="00343973"/>
    <w:rsid w:val="00344051"/>
    <w:rsid w:val="00344227"/>
    <w:rsid w:val="0034431B"/>
    <w:rsid w:val="00346F4A"/>
    <w:rsid w:val="003472DE"/>
    <w:rsid w:val="00352EB4"/>
    <w:rsid w:val="00353AE6"/>
    <w:rsid w:val="00353F3D"/>
    <w:rsid w:val="00354B30"/>
    <w:rsid w:val="003557C1"/>
    <w:rsid w:val="00355E30"/>
    <w:rsid w:val="00356D8D"/>
    <w:rsid w:val="00357A22"/>
    <w:rsid w:val="00357E15"/>
    <w:rsid w:val="0036088D"/>
    <w:rsid w:val="00361A24"/>
    <w:rsid w:val="00361ABD"/>
    <w:rsid w:val="00363C80"/>
    <w:rsid w:val="00365051"/>
    <w:rsid w:val="00366A1D"/>
    <w:rsid w:val="0036794A"/>
    <w:rsid w:val="0037255E"/>
    <w:rsid w:val="003739D3"/>
    <w:rsid w:val="00373A38"/>
    <w:rsid w:val="00374EF8"/>
    <w:rsid w:val="00375840"/>
    <w:rsid w:val="00376343"/>
    <w:rsid w:val="00376A78"/>
    <w:rsid w:val="00376B55"/>
    <w:rsid w:val="00377315"/>
    <w:rsid w:val="003809E7"/>
    <w:rsid w:val="00380A04"/>
    <w:rsid w:val="00380E21"/>
    <w:rsid w:val="00380E27"/>
    <w:rsid w:val="00381D60"/>
    <w:rsid w:val="00382799"/>
    <w:rsid w:val="00382AE8"/>
    <w:rsid w:val="00383CE1"/>
    <w:rsid w:val="00384AF7"/>
    <w:rsid w:val="003851DF"/>
    <w:rsid w:val="003853ED"/>
    <w:rsid w:val="003864A4"/>
    <w:rsid w:val="00386955"/>
    <w:rsid w:val="00386A41"/>
    <w:rsid w:val="00392136"/>
    <w:rsid w:val="0039344E"/>
    <w:rsid w:val="003937A3"/>
    <w:rsid w:val="003943E2"/>
    <w:rsid w:val="00395BAD"/>
    <w:rsid w:val="00395CB3"/>
    <w:rsid w:val="00396841"/>
    <w:rsid w:val="003969A3"/>
    <w:rsid w:val="00397BA7"/>
    <w:rsid w:val="003A110F"/>
    <w:rsid w:val="003A2D12"/>
    <w:rsid w:val="003A35EF"/>
    <w:rsid w:val="003A4238"/>
    <w:rsid w:val="003A4F16"/>
    <w:rsid w:val="003A5DA7"/>
    <w:rsid w:val="003A624E"/>
    <w:rsid w:val="003A7502"/>
    <w:rsid w:val="003B0D90"/>
    <w:rsid w:val="003B0EBC"/>
    <w:rsid w:val="003B17BA"/>
    <w:rsid w:val="003B23D1"/>
    <w:rsid w:val="003B24B4"/>
    <w:rsid w:val="003B2D98"/>
    <w:rsid w:val="003B2FED"/>
    <w:rsid w:val="003B3EB3"/>
    <w:rsid w:val="003B42FB"/>
    <w:rsid w:val="003B5036"/>
    <w:rsid w:val="003B52BC"/>
    <w:rsid w:val="003B6166"/>
    <w:rsid w:val="003B6534"/>
    <w:rsid w:val="003B764E"/>
    <w:rsid w:val="003C2F69"/>
    <w:rsid w:val="003D1F1E"/>
    <w:rsid w:val="003D3689"/>
    <w:rsid w:val="003D3FF5"/>
    <w:rsid w:val="003D6E2D"/>
    <w:rsid w:val="003D7C1B"/>
    <w:rsid w:val="003E0C16"/>
    <w:rsid w:val="003E0E65"/>
    <w:rsid w:val="003E489F"/>
    <w:rsid w:val="003E52FE"/>
    <w:rsid w:val="003E59DA"/>
    <w:rsid w:val="003E5A4D"/>
    <w:rsid w:val="003E630A"/>
    <w:rsid w:val="003E7A36"/>
    <w:rsid w:val="003F3E61"/>
    <w:rsid w:val="003F4356"/>
    <w:rsid w:val="003F5981"/>
    <w:rsid w:val="003F6659"/>
    <w:rsid w:val="003F6FC7"/>
    <w:rsid w:val="003F7149"/>
    <w:rsid w:val="003F7BD9"/>
    <w:rsid w:val="00400632"/>
    <w:rsid w:val="0040102C"/>
    <w:rsid w:val="00401175"/>
    <w:rsid w:val="00401334"/>
    <w:rsid w:val="004013A1"/>
    <w:rsid w:val="00402004"/>
    <w:rsid w:val="004020A5"/>
    <w:rsid w:val="004049C3"/>
    <w:rsid w:val="00405E2A"/>
    <w:rsid w:val="00407908"/>
    <w:rsid w:val="00410E99"/>
    <w:rsid w:val="004115DF"/>
    <w:rsid w:val="0041266A"/>
    <w:rsid w:val="00412D5E"/>
    <w:rsid w:val="0041346C"/>
    <w:rsid w:val="00414360"/>
    <w:rsid w:val="0041451B"/>
    <w:rsid w:val="00415957"/>
    <w:rsid w:val="004161D9"/>
    <w:rsid w:val="00416207"/>
    <w:rsid w:val="00416388"/>
    <w:rsid w:val="004163C6"/>
    <w:rsid w:val="00416516"/>
    <w:rsid w:val="004179EC"/>
    <w:rsid w:val="00420DEC"/>
    <w:rsid w:val="00422ED4"/>
    <w:rsid w:val="004252E9"/>
    <w:rsid w:val="004256CA"/>
    <w:rsid w:val="00427C57"/>
    <w:rsid w:val="00433A86"/>
    <w:rsid w:val="00434270"/>
    <w:rsid w:val="00434400"/>
    <w:rsid w:val="0043458C"/>
    <w:rsid w:val="00434CA3"/>
    <w:rsid w:val="00434D79"/>
    <w:rsid w:val="0043659E"/>
    <w:rsid w:val="00436C07"/>
    <w:rsid w:val="00436E1A"/>
    <w:rsid w:val="00437435"/>
    <w:rsid w:val="004410DA"/>
    <w:rsid w:val="00441B95"/>
    <w:rsid w:val="0044271A"/>
    <w:rsid w:val="004427BD"/>
    <w:rsid w:val="004429B6"/>
    <w:rsid w:val="0044320A"/>
    <w:rsid w:val="00443597"/>
    <w:rsid w:val="004454D8"/>
    <w:rsid w:val="0044620E"/>
    <w:rsid w:val="004463CF"/>
    <w:rsid w:val="00446A0B"/>
    <w:rsid w:val="00447350"/>
    <w:rsid w:val="00447535"/>
    <w:rsid w:val="004479DF"/>
    <w:rsid w:val="00447FD5"/>
    <w:rsid w:val="0045008F"/>
    <w:rsid w:val="004509EE"/>
    <w:rsid w:val="00452F34"/>
    <w:rsid w:val="00453743"/>
    <w:rsid w:val="00453D13"/>
    <w:rsid w:val="004547AE"/>
    <w:rsid w:val="00454FDE"/>
    <w:rsid w:val="00455125"/>
    <w:rsid w:val="004556F1"/>
    <w:rsid w:val="0045786B"/>
    <w:rsid w:val="004602C0"/>
    <w:rsid w:val="00461EAB"/>
    <w:rsid w:val="004631F6"/>
    <w:rsid w:val="00464218"/>
    <w:rsid w:val="0046424A"/>
    <w:rsid w:val="00465138"/>
    <w:rsid w:val="004657F3"/>
    <w:rsid w:val="00465EBC"/>
    <w:rsid w:val="00467A13"/>
    <w:rsid w:val="00467E96"/>
    <w:rsid w:val="0047158B"/>
    <w:rsid w:val="004718B5"/>
    <w:rsid w:val="00471ED8"/>
    <w:rsid w:val="00474A30"/>
    <w:rsid w:val="0047661F"/>
    <w:rsid w:val="00477329"/>
    <w:rsid w:val="004777C2"/>
    <w:rsid w:val="004802E7"/>
    <w:rsid w:val="004815F6"/>
    <w:rsid w:val="00481A21"/>
    <w:rsid w:val="00481AC0"/>
    <w:rsid w:val="00483275"/>
    <w:rsid w:val="00484B1F"/>
    <w:rsid w:val="004860D0"/>
    <w:rsid w:val="00486C04"/>
    <w:rsid w:val="00486C81"/>
    <w:rsid w:val="00490C69"/>
    <w:rsid w:val="00491916"/>
    <w:rsid w:val="00491CCC"/>
    <w:rsid w:val="00493837"/>
    <w:rsid w:val="00493D28"/>
    <w:rsid w:val="0049513E"/>
    <w:rsid w:val="00495AAC"/>
    <w:rsid w:val="00496729"/>
    <w:rsid w:val="00496AA0"/>
    <w:rsid w:val="0049710F"/>
    <w:rsid w:val="00497905"/>
    <w:rsid w:val="004A010A"/>
    <w:rsid w:val="004A013B"/>
    <w:rsid w:val="004A1271"/>
    <w:rsid w:val="004A20C0"/>
    <w:rsid w:val="004A26AB"/>
    <w:rsid w:val="004A2826"/>
    <w:rsid w:val="004A2EB2"/>
    <w:rsid w:val="004A340D"/>
    <w:rsid w:val="004A48AE"/>
    <w:rsid w:val="004A5520"/>
    <w:rsid w:val="004B00B5"/>
    <w:rsid w:val="004B0784"/>
    <w:rsid w:val="004B2422"/>
    <w:rsid w:val="004B2BEF"/>
    <w:rsid w:val="004B2CF4"/>
    <w:rsid w:val="004B3499"/>
    <w:rsid w:val="004B49AE"/>
    <w:rsid w:val="004B4FDF"/>
    <w:rsid w:val="004B561D"/>
    <w:rsid w:val="004B56BD"/>
    <w:rsid w:val="004B69D9"/>
    <w:rsid w:val="004B6E05"/>
    <w:rsid w:val="004B7799"/>
    <w:rsid w:val="004C101D"/>
    <w:rsid w:val="004C2B58"/>
    <w:rsid w:val="004C3398"/>
    <w:rsid w:val="004C3F23"/>
    <w:rsid w:val="004C522F"/>
    <w:rsid w:val="004C5E15"/>
    <w:rsid w:val="004C6267"/>
    <w:rsid w:val="004D02B4"/>
    <w:rsid w:val="004D0352"/>
    <w:rsid w:val="004D0486"/>
    <w:rsid w:val="004D0FF4"/>
    <w:rsid w:val="004D16D7"/>
    <w:rsid w:val="004D17F9"/>
    <w:rsid w:val="004D3D96"/>
    <w:rsid w:val="004D48DD"/>
    <w:rsid w:val="004D6781"/>
    <w:rsid w:val="004D6984"/>
    <w:rsid w:val="004E0C3C"/>
    <w:rsid w:val="004E1AFF"/>
    <w:rsid w:val="004E1CA2"/>
    <w:rsid w:val="004E246F"/>
    <w:rsid w:val="004E25D0"/>
    <w:rsid w:val="004E3A76"/>
    <w:rsid w:val="004E498D"/>
    <w:rsid w:val="004E5C67"/>
    <w:rsid w:val="004E6C00"/>
    <w:rsid w:val="004E769D"/>
    <w:rsid w:val="004F011A"/>
    <w:rsid w:val="004F0F58"/>
    <w:rsid w:val="004F2EEF"/>
    <w:rsid w:val="004F3166"/>
    <w:rsid w:val="004F35C5"/>
    <w:rsid w:val="004F4C5A"/>
    <w:rsid w:val="004F5876"/>
    <w:rsid w:val="004F70B1"/>
    <w:rsid w:val="004F7A7B"/>
    <w:rsid w:val="00500A73"/>
    <w:rsid w:val="00502926"/>
    <w:rsid w:val="00503A81"/>
    <w:rsid w:val="00503D12"/>
    <w:rsid w:val="00504089"/>
    <w:rsid w:val="0050443C"/>
    <w:rsid w:val="00506F64"/>
    <w:rsid w:val="00510174"/>
    <w:rsid w:val="00510EFF"/>
    <w:rsid w:val="005128C2"/>
    <w:rsid w:val="00512931"/>
    <w:rsid w:val="00513FAA"/>
    <w:rsid w:val="00514097"/>
    <w:rsid w:val="00515766"/>
    <w:rsid w:val="0051579B"/>
    <w:rsid w:val="005158DF"/>
    <w:rsid w:val="00515E95"/>
    <w:rsid w:val="00516226"/>
    <w:rsid w:val="0051683A"/>
    <w:rsid w:val="00516A55"/>
    <w:rsid w:val="005177E8"/>
    <w:rsid w:val="00517929"/>
    <w:rsid w:val="00521A0A"/>
    <w:rsid w:val="0052388D"/>
    <w:rsid w:val="005239A9"/>
    <w:rsid w:val="00524705"/>
    <w:rsid w:val="005256C4"/>
    <w:rsid w:val="00525C0A"/>
    <w:rsid w:val="0052708F"/>
    <w:rsid w:val="005304BB"/>
    <w:rsid w:val="00531722"/>
    <w:rsid w:val="00531D7A"/>
    <w:rsid w:val="00532AA7"/>
    <w:rsid w:val="00532B05"/>
    <w:rsid w:val="005333DF"/>
    <w:rsid w:val="00533E09"/>
    <w:rsid w:val="00534D6B"/>
    <w:rsid w:val="00535002"/>
    <w:rsid w:val="005368AB"/>
    <w:rsid w:val="00536A85"/>
    <w:rsid w:val="00536F6F"/>
    <w:rsid w:val="005372EF"/>
    <w:rsid w:val="0053769E"/>
    <w:rsid w:val="005401A9"/>
    <w:rsid w:val="0054107B"/>
    <w:rsid w:val="00543073"/>
    <w:rsid w:val="00543820"/>
    <w:rsid w:val="00543DB9"/>
    <w:rsid w:val="00546260"/>
    <w:rsid w:val="005502B0"/>
    <w:rsid w:val="005505BA"/>
    <w:rsid w:val="00551050"/>
    <w:rsid w:val="00551B49"/>
    <w:rsid w:val="00552407"/>
    <w:rsid w:val="00552497"/>
    <w:rsid w:val="00554417"/>
    <w:rsid w:val="00554D3A"/>
    <w:rsid w:val="00555317"/>
    <w:rsid w:val="005557D0"/>
    <w:rsid w:val="0055678E"/>
    <w:rsid w:val="00560D7C"/>
    <w:rsid w:val="00561753"/>
    <w:rsid w:val="00563390"/>
    <w:rsid w:val="0056396E"/>
    <w:rsid w:val="00565481"/>
    <w:rsid w:val="00566A72"/>
    <w:rsid w:val="005677C0"/>
    <w:rsid w:val="00571B9E"/>
    <w:rsid w:val="0057228B"/>
    <w:rsid w:val="0057303D"/>
    <w:rsid w:val="005731B1"/>
    <w:rsid w:val="00573B90"/>
    <w:rsid w:val="00576FDA"/>
    <w:rsid w:val="00577B97"/>
    <w:rsid w:val="00577C5B"/>
    <w:rsid w:val="0058217A"/>
    <w:rsid w:val="0058235C"/>
    <w:rsid w:val="005828A6"/>
    <w:rsid w:val="00582CC2"/>
    <w:rsid w:val="00583247"/>
    <w:rsid w:val="005839DD"/>
    <w:rsid w:val="005844C2"/>
    <w:rsid w:val="005847A5"/>
    <w:rsid w:val="00585469"/>
    <w:rsid w:val="005876AE"/>
    <w:rsid w:val="00587D23"/>
    <w:rsid w:val="005900AC"/>
    <w:rsid w:val="0059182F"/>
    <w:rsid w:val="00592D03"/>
    <w:rsid w:val="0059406B"/>
    <w:rsid w:val="00595E30"/>
    <w:rsid w:val="00596654"/>
    <w:rsid w:val="005A05A6"/>
    <w:rsid w:val="005A13E1"/>
    <w:rsid w:val="005A150B"/>
    <w:rsid w:val="005A3DB5"/>
    <w:rsid w:val="005A3F54"/>
    <w:rsid w:val="005A6DD8"/>
    <w:rsid w:val="005A7199"/>
    <w:rsid w:val="005B05C9"/>
    <w:rsid w:val="005B4BA3"/>
    <w:rsid w:val="005B4FBF"/>
    <w:rsid w:val="005B52B7"/>
    <w:rsid w:val="005B5612"/>
    <w:rsid w:val="005B600E"/>
    <w:rsid w:val="005B644A"/>
    <w:rsid w:val="005B6512"/>
    <w:rsid w:val="005B6FAC"/>
    <w:rsid w:val="005B7840"/>
    <w:rsid w:val="005C14F2"/>
    <w:rsid w:val="005C2900"/>
    <w:rsid w:val="005C5E27"/>
    <w:rsid w:val="005D1225"/>
    <w:rsid w:val="005D1F78"/>
    <w:rsid w:val="005D26EE"/>
    <w:rsid w:val="005D2A81"/>
    <w:rsid w:val="005D377F"/>
    <w:rsid w:val="005D3D81"/>
    <w:rsid w:val="005D3FF5"/>
    <w:rsid w:val="005D41EA"/>
    <w:rsid w:val="005D5282"/>
    <w:rsid w:val="005D5C3C"/>
    <w:rsid w:val="005D650C"/>
    <w:rsid w:val="005D6614"/>
    <w:rsid w:val="005D6748"/>
    <w:rsid w:val="005D762A"/>
    <w:rsid w:val="005D7AB9"/>
    <w:rsid w:val="005E169F"/>
    <w:rsid w:val="005E2D26"/>
    <w:rsid w:val="005E2E83"/>
    <w:rsid w:val="005E38E4"/>
    <w:rsid w:val="005E5D8A"/>
    <w:rsid w:val="005E6BA1"/>
    <w:rsid w:val="005E7089"/>
    <w:rsid w:val="005E7809"/>
    <w:rsid w:val="005E7AC5"/>
    <w:rsid w:val="005F0101"/>
    <w:rsid w:val="005F053C"/>
    <w:rsid w:val="005F1FFF"/>
    <w:rsid w:val="005F3521"/>
    <w:rsid w:val="00600844"/>
    <w:rsid w:val="00600988"/>
    <w:rsid w:val="00601F83"/>
    <w:rsid w:val="006022D7"/>
    <w:rsid w:val="00603820"/>
    <w:rsid w:val="006038DE"/>
    <w:rsid w:val="006039B1"/>
    <w:rsid w:val="0060492A"/>
    <w:rsid w:val="006065CB"/>
    <w:rsid w:val="006079BA"/>
    <w:rsid w:val="00607B77"/>
    <w:rsid w:val="00611317"/>
    <w:rsid w:val="00611436"/>
    <w:rsid w:val="00612086"/>
    <w:rsid w:val="00612E87"/>
    <w:rsid w:val="00615401"/>
    <w:rsid w:val="0061608C"/>
    <w:rsid w:val="0061671D"/>
    <w:rsid w:val="006202BC"/>
    <w:rsid w:val="00620C68"/>
    <w:rsid w:val="00621FB7"/>
    <w:rsid w:val="006225C8"/>
    <w:rsid w:val="006231E5"/>
    <w:rsid w:val="00624AFA"/>
    <w:rsid w:val="00624DEA"/>
    <w:rsid w:val="00627303"/>
    <w:rsid w:val="00627426"/>
    <w:rsid w:val="00630FBF"/>
    <w:rsid w:val="00631EE2"/>
    <w:rsid w:val="00632064"/>
    <w:rsid w:val="00634262"/>
    <w:rsid w:val="006345F3"/>
    <w:rsid w:val="006347A9"/>
    <w:rsid w:val="006348F7"/>
    <w:rsid w:val="00635773"/>
    <w:rsid w:val="0063697D"/>
    <w:rsid w:val="00640ECD"/>
    <w:rsid w:val="0064230B"/>
    <w:rsid w:val="00643DE1"/>
    <w:rsid w:val="00644F73"/>
    <w:rsid w:val="00651137"/>
    <w:rsid w:val="00651B9D"/>
    <w:rsid w:val="006524D0"/>
    <w:rsid w:val="00652CB0"/>
    <w:rsid w:val="00654032"/>
    <w:rsid w:val="00654850"/>
    <w:rsid w:val="00655342"/>
    <w:rsid w:val="006560EF"/>
    <w:rsid w:val="00660108"/>
    <w:rsid w:val="0066082A"/>
    <w:rsid w:val="0066308A"/>
    <w:rsid w:val="00663345"/>
    <w:rsid w:val="0066338A"/>
    <w:rsid w:val="00663786"/>
    <w:rsid w:val="00664255"/>
    <w:rsid w:val="006650A5"/>
    <w:rsid w:val="00667BE1"/>
    <w:rsid w:val="00670B90"/>
    <w:rsid w:val="00674E8D"/>
    <w:rsid w:val="00674E96"/>
    <w:rsid w:val="00676243"/>
    <w:rsid w:val="00676247"/>
    <w:rsid w:val="00683887"/>
    <w:rsid w:val="00685B8A"/>
    <w:rsid w:val="00687F3E"/>
    <w:rsid w:val="0069058A"/>
    <w:rsid w:val="00690FDD"/>
    <w:rsid w:val="00692010"/>
    <w:rsid w:val="006A01C4"/>
    <w:rsid w:val="006A1AB7"/>
    <w:rsid w:val="006A29E6"/>
    <w:rsid w:val="006A32C6"/>
    <w:rsid w:val="006A4628"/>
    <w:rsid w:val="006A4DDA"/>
    <w:rsid w:val="006A5300"/>
    <w:rsid w:val="006A5DA5"/>
    <w:rsid w:val="006A637B"/>
    <w:rsid w:val="006A6905"/>
    <w:rsid w:val="006B11C3"/>
    <w:rsid w:val="006B1426"/>
    <w:rsid w:val="006B1ED5"/>
    <w:rsid w:val="006B29BF"/>
    <w:rsid w:val="006B322B"/>
    <w:rsid w:val="006B3FFD"/>
    <w:rsid w:val="006B448C"/>
    <w:rsid w:val="006B6B1D"/>
    <w:rsid w:val="006B7424"/>
    <w:rsid w:val="006C0036"/>
    <w:rsid w:val="006C00E3"/>
    <w:rsid w:val="006C2401"/>
    <w:rsid w:val="006C341C"/>
    <w:rsid w:val="006C4AB5"/>
    <w:rsid w:val="006C6C06"/>
    <w:rsid w:val="006C74F7"/>
    <w:rsid w:val="006C7C27"/>
    <w:rsid w:val="006D075F"/>
    <w:rsid w:val="006D1369"/>
    <w:rsid w:val="006D1C40"/>
    <w:rsid w:val="006D1CC5"/>
    <w:rsid w:val="006D2157"/>
    <w:rsid w:val="006D4BE7"/>
    <w:rsid w:val="006D5D20"/>
    <w:rsid w:val="006D66D0"/>
    <w:rsid w:val="006E444A"/>
    <w:rsid w:val="006E557D"/>
    <w:rsid w:val="006E6EAB"/>
    <w:rsid w:val="006F0A0B"/>
    <w:rsid w:val="006F0BBE"/>
    <w:rsid w:val="006F0D8B"/>
    <w:rsid w:val="006F3195"/>
    <w:rsid w:val="006F3666"/>
    <w:rsid w:val="006F3BBC"/>
    <w:rsid w:val="006F648C"/>
    <w:rsid w:val="006F78B6"/>
    <w:rsid w:val="00701F2D"/>
    <w:rsid w:val="007020AA"/>
    <w:rsid w:val="00702D08"/>
    <w:rsid w:val="00704750"/>
    <w:rsid w:val="00705D3A"/>
    <w:rsid w:val="0070736A"/>
    <w:rsid w:val="0070740E"/>
    <w:rsid w:val="00707711"/>
    <w:rsid w:val="00707804"/>
    <w:rsid w:val="0071361F"/>
    <w:rsid w:val="00713654"/>
    <w:rsid w:val="007142DB"/>
    <w:rsid w:val="00714CAD"/>
    <w:rsid w:val="007163B6"/>
    <w:rsid w:val="00717B69"/>
    <w:rsid w:val="00717E5F"/>
    <w:rsid w:val="00717EAD"/>
    <w:rsid w:val="00721769"/>
    <w:rsid w:val="00722EF8"/>
    <w:rsid w:val="007248E6"/>
    <w:rsid w:val="00724B9A"/>
    <w:rsid w:val="007250E9"/>
    <w:rsid w:val="007326D4"/>
    <w:rsid w:val="00733972"/>
    <w:rsid w:val="00733A9A"/>
    <w:rsid w:val="00735D70"/>
    <w:rsid w:val="0073663D"/>
    <w:rsid w:val="00736AE6"/>
    <w:rsid w:val="00737430"/>
    <w:rsid w:val="0073768F"/>
    <w:rsid w:val="00737994"/>
    <w:rsid w:val="0074107B"/>
    <w:rsid w:val="007418F2"/>
    <w:rsid w:val="00741E45"/>
    <w:rsid w:val="00743712"/>
    <w:rsid w:val="007439A1"/>
    <w:rsid w:val="00743BA7"/>
    <w:rsid w:val="00744802"/>
    <w:rsid w:val="00744D93"/>
    <w:rsid w:val="00744F39"/>
    <w:rsid w:val="00745395"/>
    <w:rsid w:val="007458CA"/>
    <w:rsid w:val="00747DA5"/>
    <w:rsid w:val="00751134"/>
    <w:rsid w:val="00751154"/>
    <w:rsid w:val="00751294"/>
    <w:rsid w:val="00751DAE"/>
    <w:rsid w:val="00754986"/>
    <w:rsid w:val="007550E2"/>
    <w:rsid w:val="00755D9A"/>
    <w:rsid w:val="007564CD"/>
    <w:rsid w:val="00757F3C"/>
    <w:rsid w:val="00762949"/>
    <w:rsid w:val="00762B7C"/>
    <w:rsid w:val="00762B93"/>
    <w:rsid w:val="00763E55"/>
    <w:rsid w:val="007658AE"/>
    <w:rsid w:val="00765CB1"/>
    <w:rsid w:val="007708AB"/>
    <w:rsid w:val="00770EF3"/>
    <w:rsid w:val="007717E1"/>
    <w:rsid w:val="00772A0E"/>
    <w:rsid w:val="00773A6B"/>
    <w:rsid w:val="0077493F"/>
    <w:rsid w:val="00775A3A"/>
    <w:rsid w:val="0077798A"/>
    <w:rsid w:val="007810C6"/>
    <w:rsid w:val="00782D46"/>
    <w:rsid w:val="00784979"/>
    <w:rsid w:val="00785ED5"/>
    <w:rsid w:val="007876F4"/>
    <w:rsid w:val="00787D6C"/>
    <w:rsid w:val="00787E4B"/>
    <w:rsid w:val="00790A94"/>
    <w:rsid w:val="00790FC3"/>
    <w:rsid w:val="00793167"/>
    <w:rsid w:val="00794305"/>
    <w:rsid w:val="00794D43"/>
    <w:rsid w:val="00794EDB"/>
    <w:rsid w:val="00795007"/>
    <w:rsid w:val="0079562D"/>
    <w:rsid w:val="00795D2A"/>
    <w:rsid w:val="00795DD5"/>
    <w:rsid w:val="007964F4"/>
    <w:rsid w:val="00796D83"/>
    <w:rsid w:val="00797166"/>
    <w:rsid w:val="00797CB5"/>
    <w:rsid w:val="007A0721"/>
    <w:rsid w:val="007A11BF"/>
    <w:rsid w:val="007A2004"/>
    <w:rsid w:val="007A223C"/>
    <w:rsid w:val="007A31F4"/>
    <w:rsid w:val="007A4490"/>
    <w:rsid w:val="007A4972"/>
    <w:rsid w:val="007A4EB8"/>
    <w:rsid w:val="007A6170"/>
    <w:rsid w:val="007A61B8"/>
    <w:rsid w:val="007A744F"/>
    <w:rsid w:val="007B13A1"/>
    <w:rsid w:val="007B1E5B"/>
    <w:rsid w:val="007B2AC7"/>
    <w:rsid w:val="007B3D7B"/>
    <w:rsid w:val="007B4309"/>
    <w:rsid w:val="007B66EF"/>
    <w:rsid w:val="007B6D75"/>
    <w:rsid w:val="007B6F71"/>
    <w:rsid w:val="007C1499"/>
    <w:rsid w:val="007C43A1"/>
    <w:rsid w:val="007C5B26"/>
    <w:rsid w:val="007C73D0"/>
    <w:rsid w:val="007C75B7"/>
    <w:rsid w:val="007C79C1"/>
    <w:rsid w:val="007D0173"/>
    <w:rsid w:val="007D0D01"/>
    <w:rsid w:val="007D1D41"/>
    <w:rsid w:val="007D2048"/>
    <w:rsid w:val="007D2239"/>
    <w:rsid w:val="007D2A35"/>
    <w:rsid w:val="007D3C30"/>
    <w:rsid w:val="007D435B"/>
    <w:rsid w:val="007D5969"/>
    <w:rsid w:val="007D5ECA"/>
    <w:rsid w:val="007D6762"/>
    <w:rsid w:val="007D6861"/>
    <w:rsid w:val="007D7CB6"/>
    <w:rsid w:val="007E080C"/>
    <w:rsid w:val="007E3571"/>
    <w:rsid w:val="007E3F45"/>
    <w:rsid w:val="007E4C2E"/>
    <w:rsid w:val="007E4ED7"/>
    <w:rsid w:val="007E6117"/>
    <w:rsid w:val="007E7808"/>
    <w:rsid w:val="007F018C"/>
    <w:rsid w:val="007F1B2A"/>
    <w:rsid w:val="007F3325"/>
    <w:rsid w:val="007F3634"/>
    <w:rsid w:val="007F3AE7"/>
    <w:rsid w:val="007F4B24"/>
    <w:rsid w:val="007F4BB2"/>
    <w:rsid w:val="007F6DBA"/>
    <w:rsid w:val="00800E99"/>
    <w:rsid w:val="0080101A"/>
    <w:rsid w:val="008010E4"/>
    <w:rsid w:val="008018A0"/>
    <w:rsid w:val="008024B4"/>
    <w:rsid w:val="008025E6"/>
    <w:rsid w:val="00803EA5"/>
    <w:rsid w:val="00806651"/>
    <w:rsid w:val="00806FF1"/>
    <w:rsid w:val="00807377"/>
    <w:rsid w:val="0080768A"/>
    <w:rsid w:val="0081030F"/>
    <w:rsid w:val="00810F30"/>
    <w:rsid w:val="00811176"/>
    <w:rsid w:val="0081142E"/>
    <w:rsid w:val="008157B9"/>
    <w:rsid w:val="00815CF3"/>
    <w:rsid w:val="00817079"/>
    <w:rsid w:val="008174B8"/>
    <w:rsid w:val="00817961"/>
    <w:rsid w:val="00820CF4"/>
    <w:rsid w:val="008217CF"/>
    <w:rsid w:val="00821A15"/>
    <w:rsid w:val="008225C6"/>
    <w:rsid w:val="00823521"/>
    <w:rsid w:val="00823889"/>
    <w:rsid w:val="0082468A"/>
    <w:rsid w:val="00824977"/>
    <w:rsid w:val="008266DB"/>
    <w:rsid w:val="00832716"/>
    <w:rsid w:val="00832821"/>
    <w:rsid w:val="0083282E"/>
    <w:rsid w:val="00832D21"/>
    <w:rsid w:val="00834B96"/>
    <w:rsid w:val="008350CB"/>
    <w:rsid w:val="00837077"/>
    <w:rsid w:val="00841396"/>
    <w:rsid w:val="008417A2"/>
    <w:rsid w:val="00841F41"/>
    <w:rsid w:val="00842190"/>
    <w:rsid w:val="008428ED"/>
    <w:rsid w:val="00843511"/>
    <w:rsid w:val="00843604"/>
    <w:rsid w:val="00843815"/>
    <w:rsid w:val="00843FEA"/>
    <w:rsid w:val="008453EF"/>
    <w:rsid w:val="00845C23"/>
    <w:rsid w:val="00846518"/>
    <w:rsid w:val="00847464"/>
    <w:rsid w:val="0085161F"/>
    <w:rsid w:val="00851943"/>
    <w:rsid w:val="00852993"/>
    <w:rsid w:val="00853ADF"/>
    <w:rsid w:val="00856DD0"/>
    <w:rsid w:val="00856FFA"/>
    <w:rsid w:val="00857021"/>
    <w:rsid w:val="00857819"/>
    <w:rsid w:val="00857FD4"/>
    <w:rsid w:val="00860F77"/>
    <w:rsid w:val="0086311C"/>
    <w:rsid w:val="008646C1"/>
    <w:rsid w:val="008658D0"/>
    <w:rsid w:val="00866268"/>
    <w:rsid w:val="00866E2E"/>
    <w:rsid w:val="00867339"/>
    <w:rsid w:val="0086757F"/>
    <w:rsid w:val="008679C3"/>
    <w:rsid w:val="00870301"/>
    <w:rsid w:val="008703AE"/>
    <w:rsid w:val="00870C99"/>
    <w:rsid w:val="00872EEE"/>
    <w:rsid w:val="00873CF3"/>
    <w:rsid w:val="0087405A"/>
    <w:rsid w:val="00876214"/>
    <w:rsid w:val="008768FE"/>
    <w:rsid w:val="0088029A"/>
    <w:rsid w:val="00880853"/>
    <w:rsid w:val="0088226A"/>
    <w:rsid w:val="00882AEC"/>
    <w:rsid w:val="00885122"/>
    <w:rsid w:val="00885D03"/>
    <w:rsid w:val="0088774D"/>
    <w:rsid w:val="008908C3"/>
    <w:rsid w:val="00891A6E"/>
    <w:rsid w:val="008930B2"/>
    <w:rsid w:val="00893B25"/>
    <w:rsid w:val="00893F6E"/>
    <w:rsid w:val="0089416A"/>
    <w:rsid w:val="0089474C"/>
    <w:rsid w:val="00894B91"/>
    <w:rsid w:val="00895027"/>
    <w:rsid w:val="00896749"/>
    <w:rsid w:val="00897DE4"/>
    <w:rsid w:val="00897E44"/>
    <w:rsid w:val="008A02D4"/>
    <w:rsid w:val="008A0ED8"/>
    <w:rsid w:val="008A1440"/>
    <w:rsid w:val="008A1464"/>
    <w:rsid w:val="008A1CA4"/>
    <w:rsid w:val="008A4B8A"/>
    <w:rsid w:val="008A5326"/>
    <w:rsid w:val="008A62B5"/>
    <w:rsid w:val="008A6B23"/>
    <w:rsid w:val="008A6F2B"/>
    <w:rsid w:val="008A6FA8"/>
    <w:rsid w:val="008A7145"/>
    <w:rsid w:val="008B11FC"/>
    <w:rsid w:val="008B28E2"/>
    <w:rsid w:val="008B3324"/>
    <w:rsid w:val="008B4C04"/>
    <w:rsid w:val="008B61C4"/>
    <w:rsid w:val="008B6A32"/>
    <w:rsid w:val="008B7049"/>
    <w:rsid w:val="008C05F6"/>
    <w:rsid w:val="008C11B3"/>
    <w:rsid w:val="008C210B"/>
    <w:rsid w:val="008C57A2"/>
    <w:rsid w:val="008C5D10"/>
    <w:rsid w:val="008C7B7C"/>
    <w:rsid w:val="008D1710"/>
    <w:rsid w:val="008D2669"/>
    <w:rsid w:val="008D2826"/>
    <w:rsid w:val="008D3154"/>
    <w:rsid w:val="008D359B"/>
    <w:rsid w:val="008E0382"/>
    <w:rsid w:val="008E0DB7"/>
    <w:rsid w:val="008E1D5F"/>
    <w:rsid w:val="008E3016"/>
    <w:rsid w:val="008E3062"/>
    <w:rsid w:val="008E3480"/>
    <w:rsid w:val="008E4196"/>
    <w:rsid w:val="008E5390"/>
    <w:rsid w:val="008E67CB"/>
    <w:rsid w:val="008F0998"/>
    <w:rsid w:val="008F12BE"/>
    <w:rsid w:val="008F12F0"/>
    <w:rsid w:val="008F1A7C"/>
    <w:rsid w:val="008F1C98"/>
    <w:rsid w:val="008F3AA6"/>
    <w:rsid w:val="008F3C3D"/>
    <w:rsid w:val="008F5BFD"/>
    <w:rsid w:val="008F6EC6"/>
    <w:rsid w:val="008F7DA4"/>
    <w:rsid w:val="00901FE1"/>
    <w:rsid w:val="00902F32"/>
    <w:rsid w:val="00904CBD"/>
    <w:rsid w:val="009078E9"/>
    <w:rsid w:val="00910D7A"/>
    <w:rsid w:val="009143CA"/>
    <w:rsid w:val="00914CD2"/>
    <w:rsid w:val="00916DE9"/>
    <w:rsid w:val="009170DD"/>
    <w:rsid w:val="009173D6"/>
    <w:rsid w:val="00917AFA"/>
    <w:rsid w:val="0092052D"/>
    <w:rsid w:val="00920F4B"/>
    <w:rsid w:val="00921221"/>
    <w:rsid w:val="00921A26"/>
    <w:rsid w:val="009229D7"/>
    <w:rsid w:val="009232F9"/>
    <w:rsid w:val="009235F8"/>
    <w:rsid w:val="0092427E"/>
    <w:rsid w:val="00924C42"/>
    <w:rsid w:val="00924E3C"/>
    <w:rsid w:val="0092614A"/>
    <w:rsid w:val="0092671A"/>
    <w:rsid w:val="00926E27"/>
    <w:rsid w:val="0093072C"/>
    <w:rsid w:val="009311C7"/>
    <w:rsid w:val="00933F69"/>
    <w:rsid w:val="00934159"/>
    <w:rsid w:val="00934D50"/>
    <w:rsid w:val="00934DB5"/>
    <w:rsid w:val="00936E92"/>
    <w:rsid w:val="009402D9"/>
    <w:rsid w:val="009409D9"/>
    <w:rsid w:val="00941727"/>
    <w:rsid w:val="00941B5E"/>
    <w:rsid w:val="00943ADD"/>
    <w:rsid w:val="00943C78"/>
    <w:rsid w:val="00947BC3"/>
    <w:rsid w:val="00951D51"/>
    <w:rsid w:val="009537DD"/>
    <w:rsid w:val="0095404E"/>
    <w:rsid w:val="00956BD7"/>
    <w:rsid w:val="00956DFC"/>
    <w:rsid w:val="00957C2F"/>
    <w:rsid w:val="00960474"/>
    <w:rsid w:val="00961156"/>
    <w:rsid w:val="00961B81"/>
    <w:rsid w:val="0096286A"/>
    <w:rsid w:val="00962991"/>
    <w:rsid w:val="0096327C"/>
    <w:rsid w:val="00963B09"/>
    <w:rsid w:val="009649DA"/>
    <w:rsid w:val="0096602C"/>
    <w:rsid w:val="00966528"/>
    <w:rsid w:val="00966D21"/>
    <w:rsid w:val="00966E2B"/>
    <w:rsid w:val="00972132"/>
    <w:rsid w:val="00972406"/>
    <w:rsid w:val="00972FB8"/>
    <w:rsid w:val="00973C42"/>
    <w:rsid w:val="009743CE"/>
    <w:rsid w:val="00974426"/>
    <w:rsid w:val="00974CC3"/>
    <w:rsid w:val="00975AE3"/>
    <w:rsid w:val="00977569"/>
    <w:rsid w:val="00977A38"/>
    <w:rsid w:val="00977EDB"/>
    <w:rsid w:val="00977FED"/>
    <w:rsid w:val="009815AD"/>
    <w:rsid w:val="00982AE4"/>
    <w:rsid w:val="00983C77"/>
    <w:rsid w:val="00984040"/>
    <w:rsid w:val="00986941"/>
    <w:rsid w:val="00986AE0"/>
    <w:rsid w:val="00991DB8"/>
    <w:rsid w:val="009927D0"/>
    <w:rsid w:val="00992F3B"/>
    <w:rsid w:val="00993A73"/>
    <w:rsid w:val="0099413B"/>
    <w:rsid w:val="00994838"/>
    <w:rsid w:val="009967A2"/>
    <w:rsid w:val="0099732E"/>
    <w:rsid w:val="00997789"/>
    <w:rsid w:val="009A0181"/>
    <w:rsid w:val="009A1065"/>
    <w:rsid w:val="009A191A"/>
    <w:rsid w:val="009A1C9B"/>
    <w:rsid w:val="009A276B"/>
    <w:rsid w:val="009A38FC"/>
    <w:rsid w:val="009A41B8"/>
    <w:rsid w:val="009A573F"/>
    <w:rsid w:val="009A580A"/>
    <w:rsid w:val="009A6C90"/>
    <w:rsid w:val="009B0847"/>
    <w:rsid w:val="009B165B"/>
    <w:rsid w:val="009B169A"/>
    <w:rsid w:val="009B18C9"/>
    <w:rsid w:val="009B1953"/>
    <w:rsid w:val="009B1BC1"/>
    <w:rsid w:val="009B1DD9"/>
    <w:rsid w:val="009B31BE"/>
    <w:rsid w:val="009B4384"/>
    <w:rsid w:val="009B5054"/>
    <w:rsid w:val="009B5D2C"/>
    <w:rsid w:val="009B7237"/>
    <w:rsid w:val="009B774F"/>
    <w:rsid w:val="009B7EC0"/>
    <w:rsid w:val="009C0184"/>
    <w:rsid w:val="009C0F6D"/>
    <w:rsid w:val="009C13A2"/>
    <w:rsid w:val="009C2386"/>
    <w:rsid w:val="009C2662"/>
    <w:rsid w:val="009C32CA"/>
    <w:rsid w:val="009C37F4"/>
    <w:rsid w:val="009C4617"/>
    <w:rsid w:val="009C5264"/>
    <w:rsid w:val="009C6044"/>
    <w:rsid w:val="009C63A3"/>
    <w:rsid w:val="009C662E"/>
    <w:rsid w:val="009C6678"/>
    <w:rsid w:val="009C6B92"/>
    <w:rsid w:val="009C6D55"/>
    <w:rsid w:val="009D00A3"/>
    <w:rsid w:val="009D5E5F"/>
    <w:rsid w:val="009D7D08"/>
    <w:rsid w:val="009E030E"/>
    <w:rsid w:val="009E0CC4"/>
    <w:rsid w:val="009E1531"/>
    <w:rsid w:val="009E15CE"/>
    <w:rsid w:val="009E1BA9"/>
    <w:rsid w:val="009E1F3C"/>
    <w:rsid w:val="009E2CAF"/>
    <w:rsid w:val="009E3CE0"/>
    <w:rsid w:val="009E4372"/>
    <w:rsid w:val="009E4406"/>
    <w:rsid w:val="009E4CA8"/>
    <w:rsid w:val="009E5457"/>
    <w:rsid w:val="009E5AF9"/>
    <w:rsid w:val="009E6305"/>
    <w:rsid w:val="009E7724"/>
    <w:rsid w:val="009E7E5A"/>
    <w:rsid w:val="009E7F64"/>
    <w:rsid w:val="009F03F8"/>
    <w:rsid w:val="009F230A"/>
    <w:rsid w:val="009F2A19"/>
    <w:rsid w:val="009F5957"/>
    <w:rsid w:val="009F673C"/>
    <w:rsid w:val="009F6926"/>
    <w:rsid w:val="009F7919"/>
    <w:rsid w:val="009F7953"/>
    <w:rsid w:val="00A00067"/>
    <w:rsid w:val="00A00718"/>
    <w:rsid w:val="00A017E7"/>
    <w:rsid w:val="00A02A7C"/>
    <w:rsid w:val="00A047D3"/>
    <w:rsid w:val="00A04A3B"/>
    <w:rsid w:val="00A04D57"/>
    <w:rsid w:val="00A0547B"/>
    <w:rsid w:val="00A0585B"/>
    <w:rsid w:val="00A075DE"/>
    <w:rsid w:val="00A104F9"/>
    <w:rsid w:val="00A10851"/>
    <w:rsid w:val="00A118EC"/>
    <w:rsid w:val="00A12ADE"/>
    <w:rsid w:val="00A146EF"/>
    <w:rsid w:val="00A14BDE"/>
    <w:rsid w:val="00A14FCF"/>
    <w:rsid w:val="00A16B9E"/>
    <w:rsid w:val="00A17069"/>
    <w:rsid w:val="00A173F1"/>
    <w:rsid w:val="00A17B55"/>
    <w:rsid w:val="00A17C33"/>
    <w:rsid w:val="00A17F83"/>
    <w:rsid w:val="00A21607"/>
    <w:rsid w:val="00A21D67"/>
    <w:rsid w:val="00A22703"/>
    <w:rsid w:val="00A23281"/>
    <w:rsid w:val="00A23667"/>
    <w:rsid w:val="00A255E9"/>
    <w:rsid w:val="00A26586"/>
    <w:rsid w:val="00A27408"/>
    <w:rsid w:val="00A27509"/>
    <w:rsid w:val="00A27A99"/>
    <w:rsid w:val="00A27C27"/>
    <w:rsid w:val="00A3064F"/>
    <w:rsid w:val="00A313E2"/>
    <w:rsid w:val="00A3151E"/>
    <w:rsid w:val="00A32AE3"/>
    <w:rsid w:val="00A33A0F"/>
    <w:rsid w:val="00A33EAE"/>
    <w:rsid w:val="00A34229"/>
    <w:rsid w:val="00A35282"/>
    <w:rsid w:val="00A3733D"/>
    <w:rsid w:val="00A41B84"/>
    <w:rsid w:val="00A42463"/>
    <w:rsid w:val="00A43000"/>
    <w:rsid w:val="00A43391"/>
    <w:rsid w:val="00A43DE6"/>
    <w:rsid w:val="00A4464C"/>
    <w:rsid w:val="00A451DA"/>
    <w:rsid w:val="00A455CB"/>
    <w:rsid w:val="00A46ABD"/>
    <w:rsid w:val="00A46BA7"/>
    <w:rsid w:val="00A46FB6"/>
    <w:rsid w:val="00A471A0"/>
    <w:rsid w:val="00A47420"/>
    <w:rsid w:val="00A5182B"/>
    <w:rsid w:val="00A533AC"/>
    <w:rsid w:val="00A53559"/>
    <w:rsid w:val="00A562B8"/>
    <w:rsid w:val="00A5647A"/>
    <w:rsid w:val="00A5647E"/>
    <w:rsid w:val="00A5667E"/>
    <w:rsid w:val="00A608FF"/>
    <w:rsid w:val="00A62AE0"/>
    <w:rsid w:val="00A63224"/>
    <w:rsid w:val="00A636E6"/>
    <w:rsid w:val="00A6562E"/>
    <w:rsid w:val="00A665D9"/>
    <w:rsid w:val="00A671E0"/>
    <w:rsid w:val="00A67D93"/>
    <w:rsid w:val="00A7018A"/>
    <w:rsid w:val="00A70490"/>
    <w:rsid w:val="00A70878"/>
    <w:rsid w:val="00A72A97"/>
    <w:rsid w:val="00A72B4E"/>
    <w:rsid w:val="00A72B53"/>
    <w:rsid w:val="00A7391C"/>
    <w:rsid w:val="00A73F24"/>
    <w:rsid w:val="00A757C9"/>
    <w:rsid w:val="00A7614F"/>
    <w:rsid w:val="00A768CA"/>
    <w:rsid w:val="00A77957"/>
    <w:rsid w:val="00A819DC"/>
    <w:rsid w:val="00A81E74"/>
    <w:rsid w:val="00A8330B"/>
    <w:rsid w:val="00A83891"/>
    <w:rsid w:val="00A83BC9"/>
    <w:rsid w:val="00A83C6E"/>
    <w:rsid w:val="00A8688B"/>
    <w:rsid w:val="00A900D3"/>
    <w:rsid w:val="00A91B6B"/>
    <w:rsid w:val="00A9206F"/>
    <w:rsid w:val="00A93612"/>
    <w:rsid w:val="00A936A0"/>
    <w:rsid w:val="00A93D72"/>
    <w:rsid w:val="00A94CF6"/>
    <w:rsid w:val="00A95322"/>
    <w:rsid w:val="00A95D77"/>
    <w:rsid w:val="00A95DAD"/>
    <w:rsid w:val="00AA1760"/>
    <w:rsid w:val="00AA2F30"/>
    <w:rsid w:val="00AA523C"/>
    <w:rsid w:val="00AA6F71"/>
    <w:rsid w:val="00AA73B5"/>
    <w:rsid w:val="00AA7E18"/>
    <w:rsid w:val="00AB06DF"/>
    <w:rsid w:val="00AB1570"/>
    <w:rsid w:val="00AB1996"/>
    <w:rsid w:val="00AB2C8A"/>
    <w:rsid w:val="00AB38EA"/>
    <w:rsid w:val="00AB4061"/>
    <w:rsid w:val="00AB44A2"/>
    <w:rsid w:val="00AB44A4"/>
    <w:rsid w:val="00AB4E53"/>
    <w:rsid w:val="00AB510A"/>
    <w:rsid w:val="00AB5429"/>
    <w:rsid w:val="00AB56A4"/>
    <w:rsid w:val="00AB60C0"/>
    <w:rsid w:val="00AB60F7"/>
    <w:rsid w:val="00AB6CF1"/>
    <w:rsid w:val="00AC0238"/>
    <w:rsid w:val="00AC041E"/>
    <w:rsid w:val="00AC0E81"/>
    <w:rsid w:val="00AC10E9"/>
    <w:rsid w:val="00AC15B2"/>
    <w:rsid w:val="00AC2DB1"/>
    <w:rsid w:val="00AC3E86"/>
    <w:rsid w:val="00AC4815"/>
    <w:rsid w:val="00AC4C54"/>
    <w:rsid w:val="00AC52D0"/>
    <w:rsid w:val="00AC5ED6"/>
    <w:rsid w:val="00AC6AFC"/>
    <w:rsid w:val="00AC7410"/>
    <w:rsid w:val="00AC7B6C"/>
    <w:rsid w:val="00AD0EB4"/>
    <w:rsid w:val="00AD14C4"/>
    <w:rsid w:val="00AD2887"/>
    <w:rsid w:val="00AD3C47"/>
    <w:rsid w:val="00AD4E82"/>
    <w:rsid w:val="00AD5116"/>
    <w:rsid w:val="00AD640C"/>
    <w:rsid w:val="00AD6A78"/>
    <w:rsid w:val="00AD72DB"/>
    <w:rsid w:val="00AD7EAA"/>
    <w:rsid w:val="00AE04AF"/>
    <w:rsid w:val="00AE132C"/>
    <w:rsid w:val="00AE1920"/>
    <w:rsid w:val="00AE1E8A"/>
    <w:rsid w:val="00AE2475"/>
    <w:rsid w:val="00AE3D8B"/>
    <w:rsid w:val="00AE4EF9"/>
    <w:rsid w:val="00AF00FD"/>
    <w:rsid w:val="00AF0507"/>
    <w:rsid w:val="00AF12C6"/>
    <w:rsid w:val="00AF1D16"/>
    <w:rsid w:val="00AF257F"/>
    <w:rsid w:val="00AF3282"/>
    <w:rsid w:val="00AF546B"/>
    <w:rsid w:val="00AF6105"/>
    <w:rsid w:val="00B00019"/>
    <w:rsid w:val="00B01532"/>
    <w:rsid w:val="00B01D12"/>
    <w:rsid w:val="00B0230C"/>
    <w:rsid w:val="00B02A98"/>
    <w:rsid w:val="00B0346A"/>
    <w:rsid w:val="00B060A4"/>
    <w:rsid w:val="00B06103"/>
    <w:rsid w:val="00B11349"/>
    <w:rsid w:val="00B114F5"/>
    <w:rsid w:val="00B11FC6"/>
    <w:rsid w:val="00B142C6"/>
    <w:rsid w:val="00B14EAA"/>
    <w:rsid w:val="00B1641F"/>
    <w:rsid w:val="00B1702D"/>
    <w:rsid w:val="00B17352"/>
    <w:rsid w:val="00B17929"/>
    <w:rsid w:val="00B2100E"/>
    <w:rsid w:val="00B2149B"/>
    <w:rsid w:val="00B21719"/>
    <w:rsid w:val="00B217F8"/>
    <w:rsid w:val="00B21B4D"/>
    <w:rsid w:val="00B21D91"/>
    <w:rsid w:val="00B22949"/>
    <w:rsid w:val="00B241C3"/>
    <w:rsid w:val="00B24D72"/>
    <w:rsid w:val="00B25AD2"/>
    <w:rsid w:val="00B26B30"/>
    <w:rsid w:val="00B26E56"/>
    <w:rsid w:val="00B30015"/>
    <w:rsid w:val="00B30561"/>
    <w:rsid w:val="00B30E95"/>
    <w:rsid w:val="00B340B3"/>
    <w:rsid w:val="00B3619E"/>
    <w:rsid w:val="00B4131B"/>
    <w:rsid w:val="00B418A3"/>
    <w:rsid w:val="00B41A59"/>
    <w:rsid w:val="00B427DB"/>
    <w:rsid w:val="00B4349A"/>
    <w:rsid w:val="00B45FD7"/>
    <w:rsid w:val="00B4639C"/>
    <w:rsid w:val="00B46B32"/>
    <w:rsid w:val="00B46FF6"/>
    <w:rsid w:val="00B50CF4"/>
    <w:rsid w:val="00B5173D"/>
    <w:rsid w:val="00B520F3"/>
    <w:rsid w:val="00B53F82"/>
    <w:rsid w:val="00B5405F"/>
    <w:rsid w:val="00B54961"/>
    <w:rsid w:val="00B54AA2"/>
    <w:rsid w:val="00B56A88"/>
    <w:rsid w:val="00B57065"/>
    <w:rsid w:val="00B5719C"/>
    <w:rsid w:val="00B57261"/>
    <w:rsid w:val="00B57452"/>
    <w:rsid w:val="00B57CF2"/>
    <w:rsid w:val="00B57DDD"/>
    <w:rsid w:val="00B6095F"/>
    <w:rsid w:val="00B6151C"/>
    <w:rsid w:val="00B6283A"/>
    <w:rsid w:val="00B634B8"/>
    <w:rsid w:val="00B64880"/>
    <w:rsid w:val="00B64D53"/>
    <w:rsid w:val="00B70342"/>
    <w:rsid w:val="00B73074"/>
    <w:rsid w:val="00B73446"/>
    <w:rsid w:val="00B737A0"/>
    <w:rsid w:val="00B761E4"/>
    <w:rsid w:val="00B76690"/>
    <w:rsid w:val="00B76B54"/>
    <w:rsid w:val="00B77714"/>
    <w:rsid w:val="00B77AA7"/>
    <w:rsid w:val="00B8046A"/>
    <w:rsid w:val="00B825BE"/>
    <w:rsid w:val="00B85859"/>
    <w:rsid w:val="00B85FC7"/>
    <w:rsid w:val="00B877E4"/>
    <w:rsid w:val="00B87DAA"/>
    <w:rsid w:val="00B90DFF"/>
    <w:rsid w:val="00B914CF"/>
    <w:rsid w:val="00B91AE0"/>
    <w:rsid w:val="00B934F9"/>
    <w:rsid w:val="00B9475F"/>
    <w:rsid w:val="00B94D03"/>
    <w:rsid w:val="00B95607"/>
    <w:rsid w:val="00B97549"/>
    <w:rsid w:val="00B978AF"/>
    <w:rsid w:val="00BA0BC0"/>
    <w:rsid w:val="00BA1D44"/>
    <w:rsid w:val="00BA1F1A"/>
    <w:rsid w:val="00BA4185"/>
    <w:rsid w:val="00BA4E56"/>
    <w:rsid w:val="00BA55AB"/>
    <w:rsid w:val="00BA5892"/>
    <w:rsid w:val="00BA7B63"/>
    <w:rsid w:val="00BB0D8E"/>
    <w:rsid w:val="00BB1FB4"/>
    <w:rsid w:val="00BB2B5A"/>
    <w:rsid w:val="00BB3111"/>
    <w:rsid w:val="00BB364C"/>
    <w:rsid w:val="00BB4266"/>
    <w:rsid w:val="00BB4722"/>
    <w:rsid w:val="00BB49F6"/>
    <w:rsid w:val="00BB4A16"/>
    <w:rsid w:val="00BB5DB7"/>
    <w:rsid w:val="00BB7168"/>
    <w:rsid w:val="00BB78D9"/>
    <w:rsid w:val="00BC5668"/>
    <w:rsid w:val="00BC5DDA"/>
    <w:rsid w:val="00BC76B2"/>
    <w:rsid w:val="00BC7796"/>
    <w:rsid w:val="00BD0303"/>
    <w:rsid w:val="00BD0309"/>
    <w:rsid w:val="00BD0816"/>
    <w:rsid w:val="00BD09CB"/>
    <w:rsid w:val="00BD0BD1"/>
    <w:rsid w:val="00BD14DE"/>
    <w:rsid w:val="00BD4B83"/>
    <w:rsid w:val="00BD4C2F"/>
    <w:rsid w:val="00BD4C6D"/>
    <w:rsid w:val="00BD5A45"/>
    <w:rsid w:val="00BD71B9"/>
    <w:rsid w:val="00BE1F5F"/>
    <w:rsid w:val="00BE36B0"/>
    <w:rsid w:val="00BE3A83"/>
    <w:rsid w:val="00BE4649"/>
    <w:rsid w:val="00BE5757"/>
    <w:rsid w:val="00BE62BA"/>
    <w:rsid w:val="00BE688D"/>
    <w:rsid w:val="00BE7DEE"/>
    <w:rsid w:val="00BF088E"/>
    <w:rsid w:val="00BF3206"/>
    <w:rsid w:val="00BF3961"/>
    <w:rsid w:val="00BF47A3"/>
    <w:rsid w:val="00BF55CE"/>
    <w:rsid w:val="00BF598B"/>
    <w:rsid w:val="00BF5991"/>
    <w:rsid w:val="00BF6185"/>
    <w:rsid w:val="00BF6A1B"/>
    <w:rsid w:val="00C004A2"/>
    <w:rsid w:val="00C02934"/>
    <w:rsid w:val="00C02E63"/>
    <w:rsid w:val="00C0317C"/>
    <w:rsid w:val="00C04B03"/>
    <w:rsid w:val="00C04B79"/>
    <w:rsid w:val="00C04B7F"/>
    <w:rsid w:val="00C04CD5"/>
    <w:rsid w:val="00C05F5A"/>
    <w:rsid w:val="00C063D8"/>
    <w:rsid w:val="00C06C5D"/>
    <w:rsid w:val="00C07668"/>
    <w:rsid w:val="00C10058"/>
    <w:rsid w:val="00C1153A"/>
    <w:rsid w:val="00C12C11"/>
    <w:rsid w:val="00C15CAA"/>
    <w:rsid w:val="00C165F5"/>
    <w:rsid w:val="00C16945"/>
    <w:rsid w:val="00C171A0"/>
    <w:rsid w:val="00C1751F"/>
    <w:rsid w:val="00C177BE"/>
    <w:rsid w:val="00C17B84"/>
    <w:rsid w:val="00C2066E"/>
    <w:rsid w:val="00C22ABB"/>
    <w:rsid w:val="00C238F9"/>
    <w:rsid w:val="00C24172"/>
    <w:rsid w:val="00C2521F"/>
    <w:rsid w:val="00C25488"/>
    <w:rsid w:val="00C2636F"/>
    <w:rsid w:val="00C26F89"/>
    <w:rsid w:val="00C2737F"/>
    <w:rsid w:val="00C3182F"/>
    <w:rsid w:val="00C3237C"/>
    <w:rsid w:val="00C32622"/>
    <w:rsid w:val="00C34108"/>
    <w:rsid w:val="00C35AED"/>
    <w:rsid w:val="00C35DED"/>
    <w:rsid w:val="00C360DF"/>
    <w:rsid w:val="00C37629"/>
    <w:rsid w:val="00C37D42"/>
    <w:rsid w:val="00C4026A"/>
    <w:rsid w:val="00C409BB"/>
    <w:rsid w:val="00C418EB"/>
    <w:rsid w:val="00C43BC5"/>
    <w:rsid w:val="00C45DA8"/>
    <w:rsid w:val="00C46A60"/>
    <w:rsid w:val="00C47DE5"/>
    <w:rsid w:val="00C50872"/>
    <w:rsid w:val="00C51B6B"/>
    <w:rsid w:val="00C52AA9"/>
    <w:rsid w:val="00C5579A"/>
    <w:rsid w:val="00C611A0"/>
    <w:rsid w:val="00C62308"/>
    <w:rsid w:val="00C628B2"/>
    <w:rsid w:val="00C64829"/>
    <w:rsid w:val="00C653EF"/>
    <w:rsid w:val="00C6598E"/>
    <w:rsid w:val="00C65EF5"/>
    <w:rsid w:val="00C66B30"/>
    <w:rsid w:val="00C70BFF"/>
    <w:rsid w:val="00C71651"/>
    <w:rsid w:val="00C71B83"/>
    <w:rsid w:val="00C725C2"/>
    <w:rsid w:val="00C726A8"/>
    <w:rsid w:val="00C732FA"/>
    <w:rsid w:val="00C735B1"/>
    <w:rsid w:val="00C73B8B"/>
    <w:rsid w:val="00C75E0A"/>
    <w:rsid w:val="00C7653E"/>
    <w:rsid w:val="00C77201"/>
    <w:rsid w:val="00C80193"/>
    <w:rsid w:val="00C80ED6"/>
    <w:rsid w:val="00C80FC0"/>
    <w:rsid w:val="00C81995"/>
    <w:rsid w:val="00C82E05"/>
    <w:rsid w:val="00C82EBD"/>
    <w:rsid w:val="00C83025"/>
    <w:rsid w:val="00C841E7"/>
    <w:rsid w:val="00C860C0"/>
    <w:rsid w:val="00C860FD"/>
    <w:rsid w:val="00C863BE"/>
    <w:rsid w:val="00C907A0"/>
    <w:rsid w:val="00C90FAF"/>
    <w:rsid w:val="00C91D54"/>
    <w:rsid w:val="00C92621"/>
    <w:rsid w:val="00C9262E"/>
    <w:rsid w:val="00C92B02"/>
    <w:rsid w:val="00C92D19"/>
    <w:rsid w:val="00C937BC"/>
    <w:rsid w:val="00C95088"/>
    <w:rsid w:val="00C95587"/>
    <w:rsid w:val="00C95EF5"/>
    <w:rsid w:val="00C96FE1"/>
    <w:rsid w:val="00C975B1"/>
    <w:rsid w:val="00CA09DB"/>
    <w:rsid w:val="00CA0CBE"/>
    <w:rsid w:val="00CA13A6"/>
    <w:rsid w:val="00CA21E9"/>
    <w:rsid w:val="00CA5401"/>
    <w:rsid w:val="00CA6E01"/>
    <w:rsid w:val="00CB022F"/>
    <w:rsid w:val="00CB14E2"/>
    <w:rsid w:val="00CB1EF7"/>
    <w:rsid w:val="00CB347C"/>
    <w:rsid w:val="00CB36A8"/>
    <w:rsid w:val="00CB54ED"/>
    <w:rsid w:val="00CB637D"/>
    <w:rsid w:val="00CB7DA5"/>
    <w:rsid w:val="00CC31C3"/>
    <w:rsid w:val="00CC3843"/>
    <w:rsid w:val="00CC5AF9"/>
    <w:rsid w:val="00CC6C0C"/>
    <w:rsid w:val="00CC6D01"/>
    <w:rsid w:val="00CC6D64"/>
    <w:rsid w:val="00CC6F70"/>
    <w:rsid w:val="00CC7316"/>
    <w:rsid w:val="00CD03B4"/>
    <w:rsid w:val="00CD095C"/>
    <w:rsid w:val="00CD1D17"/>
    <w:rsid w:val="00CD3F0E"/>
    <w:rsid w:val="00CD4B2D"/>
    <w:rsid w:val="00CD4FDE"/>
    <w:rsid w:val="00CD562D"/>
    <w:rsid w:val="00CD67F5"/>
    <w:rsid w:val="00CD6F72"/>
    <w:rsid w:val="00CE04B4"/>
    <w:rsid w:val="00CE04BF"/>
    <w:rsid w:val="00CE16BD"/>
    <w:rsid w:val="00CE1E23"/>
    <w:rsid w:val="00CE2DC0"/>
    <w:rsid w:val="00CE328C"/>
    <w:rsid w:val="00CE4CDA"/>
    <w:rsid w:val="00CE50A8"/>
    <w:rsid w:val="00CE5FCA"/>
    <w:rsid w:val="00CE6E5C"/>
    <w:rsid w:val="00CF1C20"/>
    <w:rsid w:val="00CF471E"/>
    <w:rsid w:val="00CF49F9"/>
    <w:rsid w:val="00CF5DA4"/>
    <w:rsid w:val="00CF7782"/>
    <w:rsid w:val="00CF791E"/>
    <w:rsid w:val="00CF79CF"/>
    <w:rsid w:val="00D01DC4"/>
    <w:rsid w:val="00D033D2"/>
    <w:rsid w:val="00D04C2E"/>
    <w:rsid w:val="00D067BE"/>
    <w:rsid w:val="00D07216"/>
    <w:rsid w:val="00D07488"/>
    <w:rsid w:val="00D104F7"/>
    <w:rsid w:val="00D11906"/>
    <w:rsid w:val="00D132EC"/>
    <w:rsid w:val="00D1369E"/>
    <w:rsid w:val="00D1430A"/>
    <w:rsid w:val="00D14A5E"/>
    <w:rsid w:val="00D15194"/>
    <w:rsid w:val="00D156E7"/>
    <w:rsid w:val="00D167A9"/>
    <w:rsid w:val="00D17ED8"/>
    <w:rsid w:val="00D204D9"/>
    <w:rsid w:val="00D209CB"/>
    <w:rsid w:val="00D20A75"/>
    <w:rsid w:val="00D21220"/>
    <w:rsid w:val="00D231F7"/>
    <w:rsid w:val="00D2355C"/>
    <w:rsid w:val="00D23C10"/>
    <w:rsid w:val="00D23C91"/>
    <w:rsid w:val="00D24099"/>
    <w:rsid w:val="00D26E11"/>
    <w:rsid w:val="00D26E14"/>
    <w:rsid w:val="00D30921"/>
    <w:rsid w:val="00D31A26"/>
    <w:rsid w:val="00D32E83"/>
    <w:rsid w:val="00D341ED"/>
    <w:rsid w:val="00D34569"/>
    <w:rsid w:val="00D3548B"/>
    <w:rsid w:val="00D3559A"/>
    <w:rsid w:val="00D35BB5"/>
    <w:rsid w:val="00D360B4"/>
    <w:rsid w:val="00D3773B"/>
    <w:rsid w:val="00D4060C"/>
    <w:rsid w:val="00D41807"/>
    <w:rsid w:val="00D419FB"/>
    <w:rsid w:val="00D44B33"/>
    <w:rsid w:val="00D4521B"/>
    <w:rsid w:val="00D456C8"/>
    <w:rsid w:val="00D476ED"/>
    <w:rsid w:val="00D47E63"/>
    <w:rsid w:val="00D5033A"/>
    <w:rsid w:val="00D506B0"/>
    <w:rsid w:val="00D50C61"/>
    <w:rsid w:val="00D516AA"/>
    <w:rsid w:val="00D52689"/>
    <w:rsid w:val="00D52A1C"/>
    <w:rsid w:val="00D54FBA"/>
    <w:rsid w:val="00D5533B"/>
    <w:rsid w:val="00D55A67"/>
    <w:rsid w:val="00D55AE0"/>
    <w:rsid w:val="00D56BBB"/>
    <w:rsid w:val="00D571B1"/>
    <w:rsid w:val="00D57412"/>
    <w:rsid w:val="00D57620"/>
    <w:rsid w:val="00D61BFC"/>
    <w:rsid w:val="00D6438D"/>
    <w:rsid w:val="00D67B95"/>
    <w:rsid w:val="00D67E8E"/>
    <w:rsid w:val="00D7090C"/>
    <w:rsid w:val="00D70D47"/>
    <w:rsid w:val="00D70DB8"/>
    <w:rsid w:val="00D724B0"/>
    <w:rsid w:val="00D73521"/>
    <w:rsid w:val="00D738DF"/>
    <w:rsid w:val="00D73E1A"/>
    <w:rsid w:val="00D73FD3"/>
    <w:rsid w:val="00D75C61"/>
    <w:rsid w:val="00D75D18"/>
    <w:rsid w:val="00D76FB1"/>
    <w:rsid w:val="00D77176"/>
    <w:rsid w:val="00D77209"/>
    <w:rsid w:val="00D8214F"/>
    <w:rsid w:val="00D838AD"/>
    <w:rsid w:val="00D84006"/>
    <w:rsid w:val="00D841E6"/>
    <w:rsid w:val="00D853AE"/>
    <w:rsid w:val="00D85E4A"/>
    <w:rsid w:val="00D86510"/>
    <w:rsid w:val="00D86622"/>
    <w:rsid w:val="00D8745E"/>
    <w:rsid w:val="00D875C3"/>
    <w:rsid w:val="00D90326"/>
    <w:rsid w:val="00D92710"/>
    <w:rsid w:val="00D9349C"/>
    <w:rsid w:val="00D935F4"/>
    <w:rsid w:val="00D954C2"/>
    <w:rsid w:val="00D96F66"/>
    <w:rsid w:val="00D972C1"/>
    <w:rsid w:val="00D97B3C"/>
    <w:rsid w:val="00DA0ABB"/>
    <w:rsid w:val="00DA1313"/>
    <w:rsid w:val="00DA1658"/>
    <w:rsid w:val="00DA1E1A"/>
    <w:rsid w:val="00DA3412"/>
    <w:rsid w:val="00DA39F3"/>
    <w:rsid w:val="00DA3AED"/>
    <w:rsid w:val="00DA3F22"/>
    <w:rsid w:val="00DA613E"/>
    <w:rsid w:val="00DA7611"/>
    <w:rsid w:val="00DA7662"/>
    <w:rsid w:val="00DA79E8"/>
    <w:rsid w:val="00DA7E95"/>
    <w:rsid w:val="00DB11A2"/>
    <w:rsid w:val="00DB16E1"/>
    <w:rsid w:val="00DB1AD7"/>
    <w:rsid w:val="00DB4208"/>
    <w:rsid w:val="00DB4432"/>
    <w:rsid w:val="00DB4ACD"/>
    <w:rsid w:val="00DB5BC9"/>
    <w:rsid w:val="00DB60B0"/>
    <w:rsid w:val="00DB662C"/>
    <w:rsid w:val="00DB69A1"/>
    <w:rsid w:val="00DB7E8B"/>
    <w:rsid w:val="00DC17BD"/>
    <w:rsid w:val="00DC1F03"/>
    <w:rsid w:val="00DC21F4"/>
    <w:rsid w:val="00DC34F5"/>
    <w:rsid w:val="00DC4EAA"/>
    <w:rsid w:val="00DC5CFA"/>
    <w:rsid w:val="00DC784A"/>
    <w:rsid w:val="00DC7955"/>
    <w:rsid w:val="00DC7A3B"/>
    <w:rsid w:val="00DC7D0C"/>
    <w:rsid w:val="00DD142A"/>
    <w:rsid w:val="00DD1DA0"/>
    <w:rsid w:val="00DD4A80"/>
    <w:rsid w:val="00DD4F85"/>
    <w:rsid w:val="00DD541E"/>
    <w:rsid w:val="00DD6BFC"/>
    <w:rsid w:val="00DD7552"/>
    <w:rsid w:val="00DE30D7"/>
    <w:rsid w:val="00DE3D1A"/>
    <w:rsid w:val="00DE524D"/>
    <w:rsid w:val="00DE525F"/>
    <w:rsid w:val="00DE7399"/>
    <w:rsid w:val="00DE7626"/>
    <w:rsid w:val="00DE7910"/>
    <w:rsid w:val="00DF01BC"/>
    <w:rsid w:val="00DF0DA7"/>
    <w:rsid w:val="00DF0F2E"/>
    <w:rsid w:val="00DF1306"/>
    <w:rsid w:val="00DF2350"/>
    <w:rsid w:val="00DF29A7"/>
    <w:rsid w:val="00DF2FF9"/>
    <w:rsid w:val="00DF3E4C"/>
    <w:rsid w:val="00DF3E91"/>
    <w:rsid w:val="00DF4237"/>
    <w:rsid w:val="00DF6828"/>
    <w:rsid w:val="00E00A61"/>
    <w:rsid w:val="00E015F5"/>
    <w:rsid w:val="00E029CB"/>
    <w:rsid w:val="00E03457"/>
    <w:rsid w:val="00E03BCF"/>
    <w:rsid w:val="00E04BF3"/>
    <w:rsid w:val="00E052D4"/>
    <w:rsid w:val="00E05E03"/>
    <w:rsid w:val="00E0649E"/>
    <w:rsid w:val="00E07281"/>
    <w:rsid w:val="00E101D3"/>
    <w:rsid w:val="00E10ABF"/>
    <w:rsid w:val="00E10BF3"/>
    <w:rsid w:val="00E11757"/>
    <w:rsid w:val="00E12727"/>
    <w:rsid w:val="00E12878"/>
    <w:rsid w:val="00E1330C"/>
    <w:rsid w:val="00E15C1C"/>
    <w:rsid w:val="00E16738"/>
    <w:rsid w:val="00E16A80"/>
    <w:rsid w:val="00E176F2"/>
    <w:rsid w:val="00E2019B"/>
    <w:rsid w:val="00E22D09"/>
    <w:rsid w:val="00E23379"/>
    <w:rsid w:val="00E23B97"/>
    <w:rsid w:val="00E247A2"/>
    <w:rsid w:val="00E25DBD"/>
    <w:rsid w:val="00E25FD2"/>
    <w:rsid w:val="00E263B5"/>
    <w:rsid w:val="00E26A7C"/>
    <w:rsid w:val="00E30593"/>
    <w:rsid w:val="00E35E68"/>
    <w:rsid w:val="00E36756"/>
    <w:rsid w:val="00E36786"/>
    <w:rsid w:val="00E4087B"/>
    <w:rsid w:val="00E40A08"/>
    <w:rsid w:val="00E413E3"/>
    <w:rsid w:val="00E41958"/>
    <w:rsid w:val="00E41C0E"/>
    <w:rsid w:val="00E41FF5"/>
    <w:rsid w:val="00E43A78"/>
    <w:rsid w:val="00E440D7"/>
    <w:rsid w:val="00E465E2"/>
    <w:rsid w:val="00E465FF"/>
    <w:rsid w:val="00E46E6F"/>
    <w:rsid w:val="00E471A8"/>
    <w:rsid w:val="00E47831"/>
    <w:rsid w:val="00E47F85"/>
    <w:rsid w:val="00E50021"/>
    <w:rsid w:val="00E51146"/>
    <w:rsid w:val="00E52CBC"/>
    <w:rsid w:val="00E556EE"/>
    <w:rsid w:val="00E56129"/>
    <w:rsid w:val="00E57A26"/>
    <w:rsid w:val="00E57A82"/>
    <w:rsid w:val="00E60097"/>
    <w:rsid w:val="00E600AA"/>
    <w:rsid w:val="00E66C8C"/>
    <w:rsid w:val="00E6787A"/>
    <w:rsid w:val="00E67F46"/>
    <w:rsid w:val="00E70CEE"/>
    <w:rsid w:val="00E713F1"/>
    <w:rsid w:val="00E71984"/>
    <w:rsid w:val="00E71FAA"/>
    <w:rsid w:val="00E73179"/>
    <w:rsid w:val="00E73998"/>
    <w:rsid w:val="00E73CB5"/>
    <w:rsid w:val="00E753E3"/>
    <w:rsid w:val="00E75895"/>
    <w:rsid w:val="00E812FC"/>
    <w:rsid w:val="00E818D5"/>
    <w:rsid w:val="00E836C4"/>
    <w:rsid w:val="00E838D9"/>
    <w:rsid w:val="00E83A04"/>
    <w:rsid w:val="00E8403C"/>
    <w:rsid w:val="00E87065"/>
    <w:rsid w:val="00E876FC"/>
    <w:rsid w:val="00E9121E"/>
    <w:rsid w:val="00E9190F"/>
    <w:rsid w:val="00E92845"/>
    <w:rsid w:val="00E92872"/>
    <w:rsid w:val="00E93FEA"/>
    <w:rsid w:val="00E952FA"/>
    <w:rsid w:val="00E956A1"/>
    <w:rsid w:val="00E963FB"/>
    <w:rsid w:val="00E97D35"/>
    <w:rsid w:val="00E97D92"/>
    <w:rsid w:val="00EA0E1B"/>
    <w:rsid w:val="00EA0F82"/>
    <w:rsid w:val="00EA1787"/>
    <w:rsid w:val="00EA22FA"/>
    <w:rsid w:val="00EA2C3E"/>
    <w:rsid w:val="00EA5B1D"/>
    <w:rsid w:val="00EA5DB4"/>
    <w:rsid w:val="00EA5EC1"/>
    <w:rsid w:val="00EA7AD1"/>
    <w:rsid w:val="00EA7C27"/>
    <w:rsid w:val="00EB00B9"/>
    <w:rsid w:val="00EB058D"/>
    <w:rsid w:val="00EB0A81"/>
    <w:rsid w:val="00EB1C1F"/>
    <w:rsid w:val="00EB3EA6"/>
    <w:rsid w:val="00EB51C9"/>
    <w:rsid w:val="00EB5D33"/>
    <w:rsid w:val="00EB68F6"/>
    <w:rsid w:val="00EB79BF"/>
    <w:rsid w:val="00EB7DA0"/>
    <w:rsid w:val="00EC1AFF"/>
    <w:rsid w:val="00EC1B0F"/>
    <w:rsid w:val="00EC22DD"/>
    <w:rsid w:val="00EC3034"/>
    <w:rsid w:val="00EC3A80"/>
    <w:rsid w:val="00EC4641"/>
    <w:rsid w:val="00EC47F5"/>
    <w:rsid w:val="00EC4C30"/>
    <w:rsid w:val="00EC67CB"/>
    <w:rsid w:val="00EC684C"/>
    <w:rsid w:val="00EC7585"/>
    <w:rsid w:val="00EC769B"/>
    <w:rsid w:val="00ED06F6"/>
    <w:rsid w:val="00ED0C2F"/>
    <w:rsid w:val="00ED13FE"/>
    <w:rsid w:val="00ED143F"/>
    <w:rsid w:val="00ED1B00"/>
    <w:rsid w:val="00ED1DFD"/>
    <w:rsid w:val="00ED2284"/>
    <w:rsid w:val="00ED2DC4"/>
    <w:rsid w:val="00ED3982"/>
    <w:rsid w:val="00ED4666"/>
    <w:rsid w:val="00ED4753"/>
    <w:rsid w:val="00ED5A1F"/>
    <w:rsid w:val="00ED5E85"/>
    <w:rsid w:val="00ED6720"/>
    <w:rsid w:val="00ED6F28"/>
    <w:rsid w:val="00ED76F2"/>
    <w:rsid w:val="00ED79D3"/>
    <w:rsid w:val="00ED7DB4"/>
    <w:rsid w:val="00EE073A"/>
    <w:rsid w:val="00EE1353"/>
    <w:rsid w:val="00EE2511"/>
    <w:rsid w:val="00EE2699"/>
    <w:rsid w:val="00EE2772"/>
    <w:rsid w:val="00EE277F"/>
    <w:rsid w:val="00EE28EF"/>
    <w:rsid w:val="00EE29B6"/>
    <w:rsid w:val="00EE3D9A"/>
    <w:rsid w:val="00EE48E2"/>
    <w:rsid w:val="00EE4DAA"/>
    <w:rsid w:val="00EE5641"/>
    <w:rsid w:val="00EE7A25"/>
    <w:rsid w:val="00EE7F8A"/>
    <w:rsid w:val="00EF0259"/>
    <w:rsid w:val="00EF0467"/>
    <w:rsid w:val="00EF0740"/>
    <w:rsid w:val="00EF0E4C"/>
    <w:rsid w:val="00EF16D1"/>
    <w:rsid w:val="00EF1AEF"/>
    <w:rsid w:val="00EF21F3"/>
    <w:rsid w:val="00EF2ABC"/>
    <w:rsid w:val="00EF2ECE"/>
    <w:rsid w:val="00EF31E3"/>
    <w:rsid w:val="00EF3A6D"/>
    <w:rsid w:val="00EF4636"/>
    <w:rsid w:val="00EF4C50"/>
    <w:rsid w:val="00EF6ADC"/>
    <w:rsid w:val="00F01E08"/>
    <w:rsid w:val="00F02C5E"/>
    <w:rsid w:val="00F04AD7"/>
    <w:rsid w:val="00F063F8"/>
    <w:rsid w:val="00F07786"/>
    <w:rsid w:val="00F133D9"/>
    <w:rsid w:val="00F13AD7"/>
    <w:rsid w:val="00F13DCB"/>
    <w:rsid w:val="00F15F33"/>
    <w:rsid w:val="00F169E8"/>
    <w:rsid w:val="00F20288"/>
    <w:rsid w:val="00F203CC"/>
    <w:rsid w:val="00F21FF1"/>
    <w:rsid w:val="00F24502"/>
    <w:rsid w:val="00F248A1"/>
    <w:rsid w:val="00F2604C"/>
    <w:rsid w:val="00F26DFB"/>
    <w:rsid w:val="00F279A7"/>
    <w:rsid w:val="00F3035A"/>
    <w:rsid w:val="00F308BA"/>
    <w:rsid w:val="00F31337"/>
    <w:rsid w:val="00F337FB"/>
    <w:rsid w:val="00F3387C"/>
    <w:rsid w:val="00F35B4C"/>
    <w:rsid w:val="00F35D5C"/>
    <w:rsid w:val="00F366CF"/>
    <w:rsid w:val="00F36702"/>
    <w:rsid w:val="00F37210"/>
    <w:rsid w:val="00F41518"/>
    <w:rsid w:val="00F4171F"/>
    <w:rsid w:val="00F41E44"/>
    <w:rsid w:val="00F42319"/>
    <w:rsid w:val="00F427B9"/>
    <w:rsid w:val="00F42D3A"/>
    <w:rsid w:val="00F4401B"/>
    <w:rsid w:val="00F45057"/>
    <w:rsid w:val="00F45143"/>
    <w:rsid w:val="00F45683"/>
    <w:rsid w:val="00F460E5"/>
    <w:rsid w:val="00F469F3"/>
    <w:rsid w:val="00F47644"/>
    <w:rsid w:val="00F5099B"/>
    <w:rsid w:val="00F513B7"/>
    <w:rsid w:val="00F51C9F"/>
    <w:rsid w:val="00F553BB"/>
    <w:rsid w:val="00F55DE2"/>
    <w:rsid w:val="00F56C11"/>
    <w:rsid w:val="00F570FA"/>
    <w:rsid w:val="00F60A12"/>
    <w:rsid w:val="00F60D1A"/>
    <w:rsid w:val="00F623C5"/>
    <w:rsid w:val="00F630C2"/>
    <w:rsid w:val="00F63115"/>
    <w:rsid w:val="00F6338E"/>
    <w:rsid w:val="00F636C8"/>
    <w:rsid w:val="00F6456B"/>
    <w:rsid w:val="00F65EDD"/>
    <w:rsid w:val="00F6617E"/>
    <w:rsid w:val="00F6728C"/>
    <w:rsid w:val="00F67CBA"/>
    <w:rsid w:val="00F67DD0"/>
    <w:rsid w:val="00F713DC"/>
    <w:rsid w:val="00F72CAD"/>
    <w:rsid w:val="00F74D7C"/>
    <w:rsid w:val="00F75B54"/>
    <w:rsid w:val="00F76AA9"/>
    <w:rsid w:val="00F8121E"/>
    <w:rsid w:val="00F81BBE"/>
    <w:rsid w:val="00F82375"/>
    <w:rsid w:val="00F835D0"/>
    <w:rsid w:val="00F83A74"/>
    <w:rsid w:val="00F84A17"/>
    <w:rsid w:val="00F850FF"/>
    <w:rsid w:val="00F8666E"/>
    <w:rsid w:val="00F9152E"/>
    <w:rsid w:val="00F91753"/>
    <w:rsid w:val="00F91BBA"/>
    <w:rsid w:val="00F92FD6"/>
    <w:rsid w:val="00F93ACA"/>
    <w:rsid w:val="00F94B18"/>
    <w:rsid w:val="00F94C08"/>
    <w:rsid w:val="00F95F99"/>
    <w:rsid w:val="00F965CA"/>
    <w:rsid w:val="00F975DE"/>
    <w:rsid w:val="00F979EB"/>
    <w:rsid w:val="00FA1F5E"/>
    <w:rsid w:val="00FA3C18"/>
    <w:rsid w:val="00FA687D"/>
    <w:rsid w:val="00FA7282"/>
    <w:rsid w:val="00FA7F27"/>
    <w:rsid w:val="00FB0225"/>
    <w:rsid w:val="00FB0895"/>
    <w:rsid w:val="00FB0A68"/>
    <w:rsid w:val="00FB1EE5"/>
    <w:rsid w:val="00FB24B1"/>
    <w:rsid w:val="00FB2571"/>
    <w:rsid w:val="00FB2B26"/>
    <w:rsid w:val="00FB38FC"/>
    <w:rsid w:val="00FB3EE6"/>
    <w:rsid w:val="00FB50A5"/>
    <w:rsid w:val="00FB5A72"/>
    <w:rsid w:val="00FB63E4"/>
    <w:rsid w:val="00FB6AF5"/>
    <w:rsid w:val="00FB71CE"/>
    <w:rsid w:val="00FC13C5"/>
    <w:rsid w:val="00FC161F"/>
    <w:rsid w:val="00FC1B04"/>
    <w:rsid w:val="00FC1B53"/>
    <w:rsid w:val="00FC3701"/>
    <w:rsid w:val="00FC3D62"/>
    <w:rsid w:val="00FC50B9"/>
    <w:rsid w:val="00FC5A69"/>
    <w:rsid w:val="00FC64C2"/>
    <w:rsid w:val="00FC75CD"/>
    <w:rsid w:val="00FD144D"/>
    <w:rsid w:val="00FD1980"/>
    <w:rsid w:val="00FD2DB2"/>
    <w:rsid w:val="00FD32BC"/>
    <w:rsid w:val="00FD5B89"/>
    <w:rsid w:val="00FD6B75"/>
    <w:rsid w:val="00FD7BBF"/>
    <w:rsid w:val="00FE0BF1"/>
    <w:rsid w:val="00FE2320"/>
    <w:rsid w:val="00FE35EB"/>
    <w:rsid w:val="00FE3E2F"/>
    <w:rsid w:val="00FE3EFA"/>
    <w:rsid w:val="00FE4BAE"/>
    <w:rsid w:val="00FE4F95"/>
    <w:rsid w:val="00FE53B6"/>
    <w:rsid w:val="00FE61B5"/>
    <w:rsid w:val="00FE634E"/>
    <w:rsid w:val="00FE75FD"/>
    <w:rsid w:val="00FF0AE3"/>
    <w:rsid w:val="00FF1281"/>
    <w:rsid w:val="00FF1949"/>
    <w:rsid w:val="00FF1E97"/>
    <w:rsid w:val="00FF224E"/>
    <w:rsid w:val="00FF29AF"/>
    <w:rsid w:val="00FF2BFE"/>
    <w:rsid w:val="00FF3314"/>
    <w:rsid w:val="00FF5049"/>
    <w:rsid w:val="00FF52F3"/>
    <w:rsid w:val="00FF64D1"/>
    <w:rsid w:val="00FF6725"/>
    <w:rsid w:val="00FF6A75"/>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CD10C1C-3034-48A7-A88D-9368665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B31BE"/>
  </w:style>
  <w:style w:type="paragraph" w:customStyle="1" w:styleId="basis">
    <w:name w:val="basis"/>
    <w:rsid w:val="009B31BE"/>
    <w:pPr>
      <w:spacing w:after="0" w:line="240" w:lineRule="auto"/>
      <w:jc w:val="both"/>
    </w:pPr>
    <w:rPr>
      <w:rFonts w:ascii="Times New Roman" w:eastAsia="Times New Roman" w:hAnsi="Times New Roman" w:cs="Times New Roman"/>
      <w:sz w:val="28"/>
      <w:szCs w:val="28"/>
      <w:lang w:eastAsia="ru-RU"/>
    </w:rPr>
  </w:style>
  <w:style w:type="paragraph" w:customStyle="1" w:styleId="distractor">
    <w:name w:val="distractor"/>
    <w:rsid w:val="009B31BE"/>
    <w:pPr>
      <w:spacing w:after="0" w:line="240" w:lineRule="auto"/>
      <w:jc w:val="both"/>
    </w:pPr>
    <w:rPr>
      <w:rFonts w:ascii="Times New Roman" w:eastAsia="Times New Roman" w:hAnsi="Times New Roman" w:cs="Times New Roman"/>
      <w:sz w:val="28"/>
      <w:szCs w:val="28"/>
      <w:lang w:eastAsia="ru-RU"/>
    </w:rPr>
  </w:style>
  <w:style w:type="table" w:customStyle="1" w:styleId="CriterionTable">
    <w:name w:val="Criterion Table"/>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riterionTable1">
    <w:name w:val="Criterion Table1"/>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QuestionOptionsTable">
    <w:name w:val="Question Options Table"/>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MatchOptionsTableHalf">
    <w:name w:val="Question Match Options Table (Half)"/>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AnswerTable">
    <w:name w:val="Question Answer Table"/>
    <w:rsid w:val="009B31B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table" w:styleId="a3">
    <w:name w:val="Table Grid"/>
    <w:basedOn w:val="a1"/>
    <w:rsid w:val="009B31BE"/>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4"/>
    <w:rsid w:val="009B31BE"/>
    <w:rPr>
      <w:rFonts w:ascii="Times New Roman" w:eastAsia="Times New Roman" w:hAnsi="Times New Roman" w:cs="Times New Roman"/>
      <w:sz w:val="28"/>
      <w:szCs w:val="28"/>
      <w:lang w:eastAsia="ru-RU"/>
    </w:rPr>
  </w:style>
  <w:style w:type="paragraph" w:styleId="a6">
    <w:name w:val="footer"/>
    <w:basedOn w:val="a"/>
    <w:link w:val="a7"/>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rsid w:val="009B31BE"/>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B31BE"/>
    <w:rPr>
      <w:rFonts w:cs="Times New Roman"/>
    </w:rPr>
  </w:style>
  <w:style w:type="paragraph" w:styleId="a8">
    <w:name w:val="Normal (Web)"/>
    <w:basedOn w:val="a"/>
    <w:uiPriority w:val="99"/>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cxmsonormal">
    <w:name w:val="ecxmsonormal"/>
    <w:basedOn w:val="a"/>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9B31BE"/>
    <w:pPr>
      <w:spacing w:after="0" w:line="240" w:lineRule="auto"/>
    </w:pPr>
    <w:rPr>
      <w:rFonts w:ascii="Calibri" w:eastAsia="Times New Roman" w:hAnsi="Calibri" w:cs="Times New Roman"/>
    </w:rPr>
  </w:style>
  <w:style w:type="character" w:styleId="a9">
    <w:name w:val="page number"/>
    <w:basedOn w:val="a0"/>
    <w:rsid w:val="009B31BE"/>
    <w:rPr>
      <w:rFonts w:cs="Times New Roman"/>
    </w:rPr>
  </w:style>
  <w:style w:type="paragraph" w:customStyle="1" w:styleId="11">
    <w:name w:val="Абзац списка1"/>
    <w:basedOn w:val="a"/>
    <w:rsid w:val="009B31BE"/>
    <w:pPr>
      <w:ind w:left="720"/>
      <w:contextualSpacing/>
    </w:pPr>
    <w:rPr>
      <w:rFonts w:ascii="Calibri" w:eastAsia="Times New Roman" w:hAnsi="Calibri" w:cs="Times New Roman"/>
    </w:rPr>
  </w:style>
  <w:style w:type="paragraph" w:styleId="aa">
    <w:name w:val="List Paragraph"/>
    <w:basedOn w:val="a"/>
    <w:qFormat/>
    <w:rsid w:val="009B31BE"/>
    <w:pPr>
      <w:ind w:left="720"/>
      <w:contextualSpacing/>
    </w:pPr>
    <w:rPr>
      <w:rFonts w:ascii="Calibri" w:eastAsia="Calibri" w:hAnsi="Calibri" w:cs="Times New Roman"/>
    </w:rPr>
  </w:style>
  <w:style w:type="paragraph" w:styleId="ab">
    <w:name w:val="No Spacing"/>
    <w:qFormat/>
    <w:rsid w:val="009B31B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9B31B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31BE"/>
    <w:rPr>
      <w:rFonts w:ascii="Tahoma" w:hAnsi="Tahoma" w:cs="Tahoma"/>
      <w:sz w:val="16"/>
      <w:szCs w:val="16"/>
    </w:rPr>
  </w:style>
  <w:style w:type="character" w:styleId="ae">
    <w:name w:val="Placeholder Text"/>
    <w:basedOn w:val="a0"/>
    <w:uiPriority w:val="99"/>
    <w:semiHidden/>
    <w:rsid w:val="00395BAD"/>
    <w:rPr>
      <w:color w:val="808080"/>
    </w:rPr>
  </w:style>
  <w:style w:type="paragraph" w:customStyle="1" w:styleId="leftmargin">
    <w:name w:val="left_margin"/>
    <w:basedOn w:val="a"/>
    <w:rsid w:val="00E47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0"/>
    <w:rsid w:val="00951D51"/>
  </w:style>
  <w:style w:type="character" w:customStyle="1" w:styleId="mi">
    <w:name w:val="mi"/>
    <w:basedOn w:val="a0"/>
    <w:rsid w:val="00832716"/>
  </w:style>
  <w:style w:type="character" w:customStyle="1" w:styleId="mn">
    <w:name w:val="mn"/>
    <w:basedOn w:val="a0"/>
    <w:rsid w:val="00832716"/>
  </w:style>
  <w:style w:type="paragraph" w:customStyle="1" w:styleId="Default">
    <w:name w:val="Default"/>
    <w:rsid w:val="00717E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44755">
      <w:bodyDiv w:val="1"/>
      <w:marLeft w:val="0"/>
      <w:marRight w:val="0"/>
      <w:marTop w:val="0"/>
      <w:marBottom w:val="0"/>
      <w:divBdr>
        <w:top w:val="none" w:sz="0" w:space="0" w:color="auto"/>
        <w:left w:val="none" w:sz="0" w:space="0" w:color="auto"/>
        <w:bottom w:val="none" w:sz="0" w:space="0" w:color="auto"/>
        <w:right w:val="none" w:sz="0" w:space="0" w:color="auto"/>
      </w:divBdr>
    </w:div>
    <w:div w:id="43337725">
      <w:bodyDiv w:val="1"/>
      <w:marLeft w:val="0"/>
      <w:marRight w:val="0"/>
      <w:marTop w:val="0"/>
      <w:marBottom w:val="0"/>
      <w:divBdr>
        <w:top w:val="none" w:sz="0" w:space="0" w:color="auto"/>
        <w:left w:val="none" w:sz="0" w:space="0" w:color="auto"/>
        <w:bottom w:val="none" w:sz="0" w:space="0" w:color="auto"/>
        <w:right w:val="none" w:sz="0" w:space="0" w:color="auto"/>
      </w:divBdr>
    </w:div>
    <w:div w:id="46996019">
      <w:bodyDiv w:val="1"/>
      <w:marLeft w:val="0"/>
      <w:marRight w:val="0"/>
      <w:marTop w:val="0"/>
      <w:marBottom w:val="0"/>
      <w:divBdr>
        <w:top w:val="none" w:sz="0" w:space="0" w:color="auto"/>
        <w:left w:val="none" w:sz="0" w:space="0" w:color="auto"/>
        <w:bottom w:val="none" w:sz="0" w:space="0" w:color="auto"/>
        <w:right w:val="none" w:sz="0" w:space="0" w:color="auto"/>
      </w:divBdr>
    </w:div>
    <w:div w:id="53166812">
      <w:bodyDiv w:val="1"/>
      <w:marLeft w:val="0"/>
      <w:marRight w:val="0"/>
      <w:marTop w:val="0"/>
      <w:marBottom w:val="0"/>
      <w:divBdr>
        <w:top w:val="none" w:sz="0" w:space="0" w:color="auto"/>
        <w:left w:val="none" w:sz="0" w:space="0" w:color="auto"/>
        <w:bottom w:val="none" w:sz="0" w:space="0" w:color="auto"/>
        <w:right w:val="none" w:sz="0" w:space="0" w:color="auto"/>
      </w:divBdr>
    </w:div>
    <w:div w:id="64038442">
      <w:bodyDiv w:val="1"/>
      <w:marLeft w:val="0"/>
      <w:marRight w:val="0"/>
      <w:marTop w:val="0"/>
      <w:marBottom w:val="0"/>
      <w:divBdr>
        <w:top w:val="none" w:sz="0" w:space="0" w:color="auto"/>
        <w:left w:val="none" w:sz="0" w:space="0" w:color="auto"/>
        <w:bottom w:val="none" w:sz="0" w:space="0" w:color="auto"/>
        <w:right w:val="none" w:sz="0" w:space="0" w:color="auto"/>
      </w:divBdr>
    </w:div>
    <w:div w:id="67533996">
      <w:bodyDiv w:val="1"/>
      <w:marLeft w:val="0"/>
      <w:marRight w:val="0"/>
      <w:marTop w:val="0"/>
      <w:marBottom w:val="0"/>
      <w:divBdr>
        <w:top w:val="none" w:sz="0" w:space="0" w:color="auto"/>
        <w:left w:val="none" w:sz="0" w:space="0" w:color="auto"/>
        <w:bottom w:val="none" w:sz="0" w:space="0" w:color="auto"/>
        <w:right w:val="none" w:sz="0" w:space="0" w:color="auto"/>
      </w:divBdr>
    </w:div>
    <w:div w:id="91173710">
      <w:bodyDiv w:val="1"/>
      <w:marLeft w:val="0"/>
      <w:marRight w:val="0"/>
      <w:marTop w:val="0"/>
      <w:marBottom w:val="0"/>
      <w:divBdr>
        <w:top w:val="none" w:sz="0" w:space="0" w:color="auto"/>
        <w:left w:val="none" w:sz="0" w:space="0" w:color="auto"/>
        <w:bottom w:val="none" w:sz="0" w:space="0" w:color="auto"/>
        <w:right w:val="none" w:sz="0" w:space="0" w:color="auto"/>
      </w:divBdr>
    </w:div>
    <w:div w:id="108670396">
      <w:bodyDiv w:val="1"/>
      <w:marLeft w:val="0"/>
      <w:marRight w:val="0"/>
      <w:marTop w:val="0"/>
      <w:marBottom w:val="0"/>
      <w:divBdr>
        <w:top w:val="none" w:sz="0" w:space="0" w:color="auto"/>
        <w:left w:val="none" w:sz="0" w:space="0" w:color="auto"/>
        <w:bottom w:val="none" w:sz="0" w:space="0" w:color="auto"/>
        <w:right w:val="none" w:sz="0" w:space="0" w:color="auto"/>
      </w:divBdr>
    </w:div>
    <w:div w:id="132792222">
      <w:bodyDiv w:val="1"/>
      <w:marLeft w:val="0"/>
      <w:marRight w:val="0"/>
      <w:marTop w:val="0"/>
      <w:marBottom w:val="0"/>
      <w:divBdr>
        <w:top w:val="none" w:sz="0" w:space="0" w:color="auto"/>
        <w:left w:val="none" w:sz="0" w:space="0" w:color="auto"/>
        <w:bottom w:val="none" w:sz="0" w:space="0" w:color="auto"/>
        <w:right w:val="none" w:sz="0" w:space="0" w:color="auto"/>
      </w:divBdr>
    </w:div>
    <w:div w:id="153110039">
      <w:bodyDiv w:val="1"/>
      <w:marLeft w:val="0"/>
      <w:marRight w:val="0"/>
      <w:marTop w:val="0"/>
      <w:marBottom w:val="0"/>
      <w:divBdr>
        <w:top w:val="none" w:sz="0" w:space="0" w:color="auto"/>
        <w:left w:val="none" w:sz="0" w:space="0" w:color="auto"/>
        <w:bottom w:val="none" w:sz="0" w:space="0" w:color="auto"/>
        <w:right w:val="none" w:sz="0" w:space="0" w:color="auto"/>
      </w:divBdr>
    </w:div>
    <w:div w:id="158814127">
      <w:bodyDiv w:val="1"/>
      <w:marLeft w:val="0"/>
      <w:marRight w:val="0"/>
      <w:marTop w:val="0"/>
      <w:marBottom w:val="0"/>
      <w:divBdr>
        <w:top w:val="none" w:sz="0" w:space="0" w:color="auto"/>
        <w:left w:val="none" w:sz="0" w:space="0" w:color="auto"/>
        <w:bottom w:val="none" w:sz="0" w:space="0" w:color="auto"/>
        <w:right w:val="none" w:sz="0" w:space="0" w:color="auto"/>
      </w:divBdr>
    </w:div>
    <w:div w:id="176307444">
      <w:bodyDiv w:val="1"/>
      <w:marLeft w:val="0"/>
      <w:marRight w:val="0"/>
      <w:marTop w:val="0"/>
      <w:marBottom w:val="0"/>
      <w:divBdr>
        <w:top w:val="none" w:sz="0" w:space="0" w:color="auto"/>
        <w:left w:val="none" w:sz="0" w:space="0" w:color="auto"/>
        <w:bottom w:val="none" w:sz="0" w:space="0" w:color="auto"/>
        <w:right w:val="none" w:sz="0" w:space="0" w:color="auto"/>
      </w:divBdr>
    </w:div>
    <w:div w:id="180749332">
      <w:bodyDiv w:val="1"/>
      <w:marLeft w:val="0"/>
      <w:marRight w:val="0"/>
      <w:marTop w:val="0"/>
      <w:marBottom w:val="0"/>
      <w:divBdr>
        <w:top w:val="none" w:sz="0" w:space="0" w:color="auto"/>
        <w:left w:val="none" w:sz="0" w:space="0" w:color="auto"/>
        <w:bottom w:val="none" w:sz="0" w:space="0" w:color="auto"/>
        <w:right w:val="none" w:sz="0" w:space="0" w:color="auto"/>
      </w:divBdr>
    </w:div>
    <w:div w:id="183712013">
      <w:bodyDiv w:val="1"/>
      <w:marLeft w:val="0"/>
      <w:marRight w:val="0"/>
      <w:marTop w:val="0"/>
      <w:marBottom w:val="0"/>
      <w:divBdr>
        <w:top w:val="none" w:sz="0" w:space="0" w:color="auto"/>
        <w:left w:val="none" w:sz="0" w:space="0" w:color="auto"/>
        <w:bottom w:val="none" w:sz="0" w:space="0" w:color="auto"/>
        <w:right w:val="none" w:sz="0" w:space="0" w:color="auto"/>
      </w:divBdr>
    </w:div>
    <w:div w:id="195971519">
      <w:bodyDiv w:val="1"/>
      <w:marLeft w:val="0"/>
      <w:marRight w:val="0"/>
      <w:marTop w:val="0"/>
      <w:marBottom w:val="0"/>
      <w:divBdr>
        <w:top w:val="none" w:sz="0" w:space="0" w:color="auto"/>
        <w:left w:val="none" w:sz="0" w:space="0" w:color="auto"/>
        <w:bottom w:val="none" w:sz="0" w:space="0" w:color="auto"/>
        <w:right w:val="none" w:sz="0" w:space="0" w:color="auto"/>
      </w:divBdr>
    </w:div>
    <w:div w:id="209615385">
      <w:bodyDiv w:val="1"/>
      <w:marLeft w:val="0"/>
      <w:marRight w:val="0"/>
      <w:marTop w:val="0"/>
      <w:marBottom w:val="0"/>
      <w:divBdr>
        <w:top w:val="none" w:sz="0" w:space="0" w:color="auto"/>
        <w:left w:val="none" w:sz="0" w:space="0" w:color="auto"/>
        <w:bottom w:val="none" w:sz="0" w:space="0" w:color="auto"/>
        <w:right w:val="none" w:sz="0" w:space="0" w:color="auto"/>
      </w:divBdr>
    </w:div>
    <w:div w:id="224337334">
      <w:bodyDiv w:val="1"/>
      <w:marLeft w:val="0"/>
      <w:marRight w:val="0"/>
      <w:marTop w:val="0"/>
      <w:marBottom w:val="0"/>
      <w:divBdr>
        <w:top w:val="none" w:sz="0" w:space="0" w:color="auto"/>
        <w:left w:val="none" w:sz="0" w:space="0" w:color="auto"/>
        <w:bottom w:val="none" w:sz="0" w:space="0" w:color="auto"/>
        <w:right w:val="none" w:sz="0" w:space="0" w:color="auto"/>
      </w:divBdr>
    </w:div>
    <w:div w:id="255597333">
      <w:bodyDiv w:val="1"/>
      <w:marLeft w:val="0"/>
      <w:marRight w:val="0"/>
      <w:marTop w:val="0"/>
      <w:marBottom w:val="0"/>
      <w:divBdr>
        <w:top w:val="none" w:sz="0" w:space="0" w:color="auto"/>
        <w:left w:val="none" w:sz="0" w:space="0" w:color="auto"/>
        <w:bottom w:val="none" w:sz="0" w:space="0" w:color="auto"/>
        <w:right w:val="none" w:sz="0" w:space="0" w:color="auto"/>
      </w:divBdr>
    </w:div>
    <w:div w:id="274098006">
      <w:bodyDiv w:val="1"/>
      <w:marLeft w:val="0"/>
      <w:marRight w:val="0"/>
      <w:marTop w:val="0"/>
      <w:marBottom w:val="0"/>
      <w:divBdr>
        <w:top w:val="none" w:sz="0" w:space="0" w:color="auto"/>
        <w:left w:val="none" w:sz="0" w:space="0" w:color="auto"/>
        <w:bottom w:val="none" w:sz="0" w:space="0" w:color="auto"/>
        <w:right w:val="none" w:sz="0" w:space="0" w:color="auto"/>
      </w:divBdr>
    </w:div>
    <w:div w:id="277611858">
      <w:bodyDiv w:val="1"/>
      <w:marLeft w:val="0"/>
      <w:marRight w:val="0"/>
      <w:marTop w:val="0"/>
      <w:marBottom w:val="0"/>
      <w:divBdr>
        <w:top w:val="none" w:sz="0" w:space="0" w:color="auto"/>
        <w:left w:val="none" w:sz="0" w:space="0" w:color="auto"/>
        <w:bottom w:val="none" w:sz="0" w:space="0" w:color="auto"/>
        <w:right w:val="none" w:sz="0" w:space="0" w:color="auto"/>
      </w:divBdr>
    </w:div>
    <w:div w:id="293826590">
      <w:bodyDiv w:val="1"/>
      <w:marLeft w:val="0"/>
      <w:marRight w:val="0"/>
      <w:marTop w:val="0"/>
      <w:marBottom w:val="0"/>
      <w:divBdr>
        <w:top w:val="none" w:sz="0" w:space="0" w:color="auto"/>
        <w:left w:val="none" w:sz="0" w:space="0" w:color="auto"/>
        <w:bottom w:val="none" w:sz="0" w:space="0" w:color="auto"/>
        <w:right w:val="none" w:sz="0" w:space="0" w:color="auto"/>
      </w:divBdr>
    </w:div>
    <w:div w:id="304047126">
      <w:bodyDiv w:val="1"/>
      <w:marLeft w:val="0"/>
      <w:marRight w:val="0"/>
      <w:marTop w:val="0"/>
      <w:marBottom w:val="0"/>
      <w:divBdr>
        <w:top w:val="none" w:sz="0" w:space="0" w:color="auto"/>
        <w:left w:val="none" w:sz="0" w:space="0" w:color="auto"/>
        <w:bottom w:val="none" w:sz="0" w:space="0" w:color="auto"/>
        <w:right w:val="none" w:sz="0" w:space="0" w:color="auto"/>
      </w:divBdr>
    </w:div>
    <w:div w:id="340207024">
      <w:bodyDiv w:val="1"/>
      <w:marLeft w:val="0"/>
      <w:marRight w:val="0"/>
      <w:marTop w:val="0"/>
      <w:marBottom w:val="0"/>
      <w:divBdr>
        <w:top w:val="none" w:sz="0" w:space="0" w:color="auto"/>
        <w:left w:val="none" w:sz="0" w:space="0" w:color="auto"/>
        <w:bottom w:val="none" w:sz="0" w:space="0" w:color="auto"/>
        <w:right w:val="none" w:sz="0" w:space="0" w:color="auto"/>
      </w:divBdr>
    </w:div>
    <w:div w:id="354237884">
      <w:bodyDiv w:val="1"/>
      <w:marLeft w:val="0"/>
      <w:marRight w:val="0"/>
      <w:marTop w:val="0"/>
      <w:marBottom w:val="0"/>
      <w:divBdr>
        <w:top w:val="none" w:sz="0" w:space="0" w:color="auto"/>
        <w:left w:val="none" w:sz="0" w:space="0" w:color="auto"/>
        <w:bottom w:val="none" w:sz="0" w:space="0" w:color="auto"/>
        <w:right w:val="none" w:sz="0" w:space="0" w:color="auto"/>
      </w:divBdr>
    </w:div>
    <w:div w:id="440538447">
      <w:bodyDiv w:val="1"/>
      <w:marLeft w:val="0"/>
      <w:marRight w:val="0"/>
      <w:marTop w:val="0"/>
      <w:marBottom w:val="0"/>
      <w:divBdr>
        <w:top w:val="none" w:sz="0" w:space="0" w:color="auto"/>
        <w:left w:val="none" w:sz="0" w:space="0" w:color="auto"/>
        <w:bottom w:val="none" w:sz="0" w:space="0" w:color="auto"/>
        <w:right w:val="none" w:sz="0" w:space="0" w:color="auto"/>
      </w:divBdr>
    </w:div>
    <w:div w:id="457190642">
      <w:bodyDiv w:val="1"/>
      <w:marLeft w:val="0"/>
      <w:marRight w:val="0"/>
      <w:marTop w:val="0"/>
      <w:marBottom w:val="0"/>
      <w:divBdr>
        <w:top w:val="none" w:sz="0" w:space="0" w:color="auto"/>
        <w:left w:val="none" w:sz="0" w:space="0" w:color="auto"/>
        <w:bottom w:val="none" w:sz="0" w:space="0" w:color="auto"/>
        <w:right w:val="none" w:sz="0" w:space="0" w:color="auto"/>
      </w:divBdr>
    </w:div>
    <w:div w:id="461852616">
      <w:bodyDiv w:val="1"/>
      <w:marLeft w:val="0"/>
      <w:marRight w:val="0"/>
      <w:marTop w:val="0"/>
      <w:marBottom w:val="0"/>
      <w:divBdr>
        <w:top w:val="none" w:sz="0" w:space="0" w:color="auto"/>
        <w:left w:val="none" w:sz="0" w:space="0" w:color="auto"/>
        <w:bottom w:val="none" w:sz="0" w:space="0" w:color="auto"/>
        <w:right w:val="none" w:sz="0" w:space="0" w:color="auto"/>
      </w:divBdr>
    </w:div>
    <w:div w:id="491065967">
      <w:bodyDiv w:val="1"/>
      <w:marLeft w:val="0"/>
      <w:marRight w:val="0"/>
      <w:marTop w:val="0"/>
      <w:marBottom w:val="0"/>
      <w:divBdr>
        <w:top w:val="none" w:sz="0" w:space="0" w:color="auto"/>
        <w:left w:val="none" w:sz="0" w:space="0" w:color="auto"/>
        <w:bottom w:val="none" w:sz="0" w:space="0" w:color="auto"/>
        <w:right w:val="none" w:sz="0" w:space="0" w:color="auto"/>
      </w:divBdr>
    </w:div>
    <w:div w:id="498271255">
      <w:bodyDiv w:val="1"/>
      <w:marLeft w:val="0"/>
      <w:marRight w:val="0"/>
      <w:marTop w:val="0"/>
      <w:marBottom w:val="0"/>
      <w:divBdr>
        <w:top w:val="none" w:sz="0" w:space="0" w:color="auto"/>
        <w:left w:val="none" w:sz="0" w:space="0" w:color="auto"/>
        <w:bottom w:val="none" w:sz="0" w:space="0" w:color="auto"/>
        <w:right w:val="none" w:sz="0" w:space="0" w:color="auto"/>
      </w:divBdr>
    </w:div>
    <w:div w:id="501553430">
      <w:bodyDiv w:val="1"/>
      <w:marLeft w:val="0"/>
      <w:marRight w:val="0"/>
      <w:marTop w:val="0"/>
      <w:marBottom w:val="0"/>
      <w:divBdr>
        <w:top w:val="none" w:sz="0" w:space="0" w:color="auto"/>
        <w:left w:val="none" w:sz="0" w:space="0" w:color="auto"/>
        <w:bottom w:val="none" w:sz="0" w:space="0" w:color="auto"/>
        <w:right w:val="none" w:sz="0" w:space="0" w:color="auto"/>
      </w:divBdr>
    </w:div>
    <w:div w:id="520628583">
      <w:bodyDiv w:val="1"/>
      <w:marLeft w:val="0"/>
      <w:marRight w:val="0"/>
      <w:marTop w:val="0"/>
      <w:marBottom w:val="0"/>
      <w:divBdr>
        <w:top w:val="none" w:sz="0" w:space="0" w:color="auto"/>
        <w:left w:val="none" w:sz="0" w:space="0" w:color="auto"/>
        <w:bottom w:val="none" w:sz="0" w:space="0" w:color="auto"/>
        <w:right w:val="none" w:sz="0" w:space="0" w:color="auto"/>
      </w:divBdr>
    </w:div>
    <w:div w:id="523907513">
      <w:bodyDiv w:val="1"/>
      <w:marLeft w:val="0"/>
      <w:marRight w:val="0"/>
      <w:marTop w:val="0"/>
      <w:marBottom w:val="0"/>
      <w:divBdr>
        <w:top w:val="none" w:sz="0" w:space="0" w:color="auto"/>
        <w:left w:val="none" w:sz="0" w:space="0" w:color="auto"/>
        <w:bottom w:val="none" w:sz="0" w:space="0" w:color="auto"/>
        <w:right w:val="none" w:sz="0" w:space="0" w:color="auto"/>
      </w:divBdr>
    </w:div>
    <w:div w:id="534388541">
      <w:bodyDiv w:val="1"/>
      <w:marLeft w:val="0"/>
      <w:marRight w:val="0"/>
      <w:marTop w:val="0"/>
      <w:marBottom w:val="0"/>
      <w:divBdr>
        <w:top w:val="none" w:sz="0" w:space="0" w:color="auto"/>
        <w:left w:val="none" w:sz="0" w:space="0" w:color="auto"/>
        <w:bottom w:val="none" w:sz="0" w:space="0" w:color="auto"/>
        <w:right w:val="none" w:sz="0" w:space="0" w:color="auto"/>
      </w:divBdr>
    </w:div>
    <w:div w:id="541401205">
      <w:bodyDiv w:val="1"/>
      <w:marLeft w:val="0"/>
      <w:marRight w:val="0"/>
      <w:marTop w:val="0"/>
      <w:marBottom w:val="0"/>
      <w:divBdr>
        <w:top w:val="none" w:sz="0" w:space="0" w:color="auto"/>
        <w:left w:val="none" w:sz="0" w:space="0" w:color="auto"/>
        <w:bottom w:val="none" w:sz="0" w:space="0" w:color="auto"/>
        <w:right w:val="none" w:sz="0" w:space="0" w:color="auto"/>
      </w:divBdr>
    </w:div>
    <w:div w:id="547648827">
      <w:bodyDiv w:val="1"/>
      <w:marLeft w:val="0"/>
      <w:marRight w:val="0"/>
      <w:marTop w:val="0"/>
      <w:marBottom w:val="0"/>
      <w:divBdr>
        <w:top w:val="none" w:sz="0" w:space="0" w:color="auto"/>
        <w:left w:val="none" w:sz="0" w:space="0" w:color="auto"/>
        <w:bottom w:val="none" w:sz="0" w:space="0" w:color="auto"/>
        <w:right w:val="none" w:sz="0" w:space="0" w:color="auto"/>
      </w:divBdr>
    </w:div>
    <w:div w:id="554046161">
      <w:bodyDiv w:val="1"/>
      <w:marLeft w:val="0"/>
      <w:marRight w:val="0"/>
      <w:marTop w:val="0"/>
      <w:marBottom w:val="0"/>
      <w:divBdr>
        <w:top w:val="none" w:sz="0" w:space="0" w:color="auto"/>
        <w:left w:val="none" w:sz="0" w:space="0" w:color="auto"/>
        <w:bottom w:val="none" w:sz="0" w:space="0" w:color="auto"/>
        <w:right w:val="none" w:sz="0" w:space="0" w:color="auto"/>
      </w:divBdr>
    </w:div>
    <w:div w:id="564417334">
      <w:bodyDiv w:val="1"/>
      <w:marLeft w:val="0"/>
      <w:marRight w:val="0"/>
      <w:marTop w:val="0"/>
      <w:marBottom w:val="0"/>
      <w:divBdr>
        <w:top w:val="none" w:sz="0" w:space="0" w:color="auto"/>
        <w:left w:val="none" w:sz="0" w:space="0" w:color="auto"/>
        <w:bottom w:val="none" w:sz="0" w:space="0" w:color="auto"/>
        <w:right w:val="none" w:sz="0" w:space="0" w:color="auto"/>
      </w:divBdr>
    </w:div>
    <w:div w:id="578250090">
      <w:bodyDiv w:val="1"/>
      <w:marLeft w:val="0"/>
      <w:marRight w:val="0"/>
      <w:marTop w:val="0"/>
      <w:marBottom w:val="0"/>
      <w:divBdr>
        <w:top w:val="none" w:sz="0" w:space="0" w:color="auto"/>
        <w:left w:val="none" w:sz="0" w:space="0" w:color="auto"/>
        <w:bottom w:val="none" w:sz="0" w:space="0" w:color="auto"/>
        <w:right w:val="none" w:sz="0" w:space="0" w:color="auto"/>
      </w:divBdr>
    </w:div>
    <w:div w:id="587272770">
      <w:bodyDiv w:val="1"/>
      <w:marLeft w:val="0"/>
      <w:marRight w:val="0"/>
      <w:marTop w:val="0"/>
      <w:marBottom w:val="0"/>
      <w:divBdr>
        <w:top w:val="none" w:sz="0" w:space="0" w:color="auto"/>
        <w:left w:val="none" w:sz="0" w:space="0" w:color="auto"/>
        <w:bottom w:val="none" w:sz="0" w:space="0" w:color="auto"/>
        <w:right w:val="none" w:sz="0" w:space="0" w:color="auto"/>
      </w:divBdr>
    </w:div>
    <w:div w:id="588464086">
      <w:bodyDiv w:val="1"/>
      <w:marLeft w:val="0"/>
      <w:marRight w:val="0"/>
      <w:marTop w:val="0"/>
      <w:marBottom w:val="0"/>
      <w:divBdr>
        <w:top w:val="none" w:sz="0" w:space="0" w:color="auto"/>
        <w:left w:val="none" w:sz="0" w:space="0" w:color="auto"/>
        <w:bottom w:val="none" w:sz="0" w:space="0" w:color="auto"/>
        <w:right w:val="none" w:sz="0" w:space="0" w:color="auto"/>
      </w:divBdr>
    </w:div>
    <w:div w:id="621182636">
      <w:bodyDiv w:val="1"/>
      <w:marLeft w:val="0"/>
      <w:marRight w:val="0"/>
      <w:marTop w:val="0"/>
      <w:marBottom w:val="0"/>
      <w:divBdr>
        <w:top w:val="none" w:sz="0" w:space="0" w:color="auto"/>
        <w:left w:val="none" w:sz="0" w:space="0" w:color="auto"/>
        <w:bottom w:val="none" w:sz="0" w:space="0" w:color="auto"/>
        <w:right w:val="none" w:sz="0" w:space="0" w:color="auto"/>
      </w:divBdr>
    </w:div>
    <w:div w:id="640883707">
      <w:bodyDiv w:val="1"/>
      <w:marLeft w:val="0"/>
      <w:marRight w:val="0"/>
      <w:marTop w:val="0"/>
      <w:marBottom w:val="0"/>
      <w:divBdr>
        <w:top w:val="none" w:sz="0" w:space="0" w:color="auto"/>
        <w:left w:val="none" w:sz="0" w:space="0" w:color="auto"/>
        <w:bottom w:val="none" w:sz="0" w:space="0" w:color="auto"/>
        <w:right w:val="none" w:sz="0" w:space="0" w:color="auto"/>
      </w:divBdr>
    </w:div>
    <w:div w:id="650137272">
      <w:bodyDiv w:val="1"/>
      <w:marLeft w:val="0"/>
      <w:marRight w:val="0"/>
      <w:marTop w:val="0"/>
      <w:marBottom w:val="0"/>
      <w:divBdr>
        <w:top w:val="none" w:sz="0" w:space="0" w:color="auto"/>
        <w:left w:val="none" w:sz="0" w:space="0" w:color="auto"/>
        <w:bottom w:val="none" w:sz="0" w:space="0" w:color="auto"/>
        <w:right w:val="none" w:sz="0" w:space="0" w:color="auto"/>
      </w:divBdr>
    </w:div>
    <w:div w:id="660080046">
      <w:bodyDiv w:val="1"/>
      <w:marLeft w:val="0"/>
      <w:marRight w:val="0"/>
      <w:marTop w:val="0"/>
      <w:marBottom w:val="0"/>
      <w:divBdr>
        <w:top w:val="none" w:sz="0" w:space="0" w:color="auto"/>
        <w:left w:val="none" w:sz="0" w:space="0" w:color="auto"/>
        <w:bottom w:val="none" w:sz="0" w:space="0" w:color="auto"/>
        <w:right w:val="none" w:sz="0" w:space="0" w:color="auto"/>
      </w:divBdr>
    </w:div>
    <w:div w:id="670378712">
      <w:bodyDiv w:val="1"/>
      <w:marLeft w:val="0"/>
      <w:marRight w:val="0"/>
      <w:marTop w:val="0"/>
      <w:marBottom w:val="0"/>
      <w:divBdr>
        <w:top w:val="none" w:sz="0" w:space="0" w:color="auto"/>
        <w:left w:val="none" w:sz="0" w:space="0" w:color="auto"/>
        <w:bottom w:val="none" w:sz="0" w:space="0" w:color="auto"/>
        <w:right w:val="none" w:sz="0" w:space="0" w:color="auto"/>
      </w:divBdr>
    </w:div>
    <w:div w:id="697004136">
      <w:bodyDiv w:val="1"/>
      <w:marLeft w:val="0"/>
      <w:marRight w:val="0"/>
      <w:marTop w:val="0"/>
      <w:marBottom w:val="0"/>
      <w:divBdr>
        <w:top w:val="none" w:sz="0" w:space="0" w:color="auto"/>
        <w:left w:val="none" w:sz="0" w:space="0" w:color="auto"/>
        <w:bottom w:val="none" w:sz="0" w:space="0" w:color="auto"/>
        <w:right w:val="none" w:sz="0" w:space="0" w:color="auto"/>
      </w:divBdr>
    </w:div>
    <w:div w:id="701243850">
      <w:bodyDiv w:val="1"/>
      <w:marLeft w:val="0"/>
      <w:marRight w:val="0"/>
      <w:marTop w:val="0"/>
      <w:marBottom w:val="0"/>
      <w:divBdr>
        <w:top w:val="none" w:sz="0" w:space="0" w:color="auto"/>
        <w:left w:val="none" w:sz="0" w:space="0" w:color="auto"/>
        <w:bottom w:val="none" w:sz="0" w:space="0" w:color="auto"/>
        <w:right w:val="none" w:sz="0" w:space="0" w:color="auto"/>
      </w:divBdr>
    </w:div>
    <w:div w:id="706414033">
      <w:bodyDiv w:val="1"/>
      <w:marLeft w:val="0"/>
      <w:marRight w:val="0"/>
      <w:marTop w:val="0"/>
      <w:marBottom w:val="0"/>
      <w:divBdr>
        <w:top w:val="none" w:sz="0" w:space="0" w:color="auto"/>
        <w:left w:val="none" w:sz="0" w:space="0" w:color="auto"/>
        <w:bottom w:val="none" w:sz="0" w:space="0" w:color="auto"/>
        <w:right w:val="none" w:sz="0" w:space="0" w:color="auto"/>
      </w:divBdr>
    </w:div>
    <w:div w:id="710691619">
      <w:bodyDiv w:val="1"/>
      <w:marLeft w:val="0"/>
      <w:marRight w:val="0"/>
      <w:marTop w:val="0"/>
      <w:marBottom w:val="0"/>
      <w:divBdr>
        <w:top w:val="none" w:sz="0" w:space="0" w:color="auto"/>
        <w:left w:val="none" w:sz="0" w:space="0" w:color="auto"/>
        <w:bottom w:val="none" w:sz="0" w:space="0" w:color="auto"/>
        <w:right w:val="none" w:sz="0" w:space="0" w:color="auto"/>
      </w:divBdr>
    </w:div>
    <w:div w:id="716973381">
      <w:bodyDiv w:val="1"/>
      <w:marLeft w:val="0"/>
      <w:marRight w:val="0"/>
      <w:marTop w:val="0"/>
      <w:marBottom w:val="0"/>
      <w:divBdr>
        <w:top w:val="none" w:sz="0" w:space="0" w:color="auto"/>
        <w:left w:val="none" w:sz="0" w:space="0" w:color="auto"/>
        <w:bottom w:val="none" w:sz="0" w:space="0" w:color="auto"/>
        <w:right w:val="none" w:sz="0" w:space="0" w:color="auto"/>
      </w:divBdr>
    </w:div>
    <w:div w:id="721829881">
      <w:bodyDiv w:val="1"/>
      <w:marLeft w:val="0"/>
      <w:marRight w:val="0"/>
      <w:marTop w:val="0"/>
      <w:marBottom w:val="0"/>
      <w:divBdr>
        <w:top w:val="none" w:sz="0" w:space="0" w:color="auto"/>
        <w:left w:val="none" w:sz="0" w:space="0" w:color="auto"/>
        <w:bottom w:val="none" w:sz="0" w:space="0" w:color="auto"/>
        <w:right w:val="none" w:sz="0" w:space="0" w:color="auto"/>
      </w:divBdr>
    </w:div>
    <w:div w:id="722875535">
      <w:bodyDiv w:val="1"/>
      <w:marLeft w:val="0"/>
      <w:marRight w:val="0"/>
      <w:marTop w:val="0"/>
      <w:marBottom w:val="0"/>
      <w:divBdr>
        <w:top w:val="none" w:sz="0" w:space="0" w:color="auto"/>
        <w:left w:val="none" w:sz="0" w:space="0" w:color="auto"/>
        <w:bottom w:val="none" w:sz="0" w:space="0" w:color="auto"/>
        <w:right w:val="none" w:sz="0" w:space="0" w:color="auto"/>
      </w:divBdr>
    </w:div>
    <w:div w:id="726223310">
      <w:bodyDiv w:val="1"/>
      <w:marLeft w:val="0"/>
      <w:marRight w:val="0"/>
      <w:marTop w:val="0"/>
      <w:marBottom w:val="0"/>
      <w:divBdr>
        <w:top w:val="none" w:sz="0" w:space="0" w:color="auto"/>
        <w:left w:val="none" w:sz="0" w:space="0" w:color="auto"/>
        <w:bottom w:val="none" w:sz="0" w:space="0" w:color="auto"/>
        <w:right w:val="none" w:sz="0" w:space="0" w:color="auto"/>
      </w:divBdr>
    </w:div>
    <w:div w:id="728766885">
      <w:bodyDiv w:val="1"/>
      <w:marLeft w:val="0"/>
      <w:marRight w:val="0"/>
      <w:marTop w:val="0"/>
      <w:marBottom w:val="0"/>
      <w:divBdr>
        <w:top w:val="none" w:sz="0" w:space="0" w:color="auto"/>
        <w:left w:val="none" w:sz="0" w:space="0" w:color="auto"/>
        <w:bottom w:val="none" w:sz="0" w:space="0" w:color="auto"/>
        <w:right w:val="none" w:sz="0" w:space="0" w:color="auto"/>
      </w:divBdr>
    </w:div>
    <w:div w:id="733546183">
      <w:bodyDiv w:val="1"/>
      <w:marLeft w:val="0"/>
      <w:marRight w:val="0"/>
      <w:marTop w:val="0"/>
      <w:marBottom w:val="0"/>
      <w:divBdr>
        <w:top w:val="none" w:sz="0" w:space="0" w:color="auto"/>
        <w:left w:val="none" w:sz="0" w:space="0" w:color="auto"/>
        <w:bottom w:val="none" w:sz="0" w:space="0" w:color="auto"/>
        <w:right w:val="none" w:sz="0" w:space="0" w:color="auto"/>
      </w:divBdr>
    </w:div>
    <w:div w:id="754521020">
      <w:bodyDiv w:val="1"/>
      <w:marLeft w:val="0"/>
      <w:marRight w:val="0"/>
      <w:marTop w:val="0"/>
      <w:marBottom w:val="0"/>
      <w:divBdr>
        <w:top w:val="none" w:sz="0" w:space="0" w:color="auto"/>
        <w:left w:val="none" w:sz="0" w:space="0" w:color="auto"/>
        <w:bottom w:val="none" w:sz="0" w:space="0" w:color="auto"/>
        <w:right w:val="none" w:sz="0" w:space="0" w:color="auto"/>
      </w:divBdr>
    </w:div>
    <w:div w:id="755398389">
      <w:bodyDiv w:val="1"/>
      <w:marLeft w:val="0"/>
      <w:marRight w:val="0"/>
      <w:marTop w:val="0"/>
      <w:marBottom w:val="0"/>
      <w:divBdr>
        <w:top w:val="none" w:sz="0" w:space="0" w:color="auto"/>
        <w:left w:val="none" w:sz="0" w:space="0" w:color="auto"/>
        <w:bottom w:val="none" w:sz="0" w:space="0" w:color="auto"/>
        <w:right w:val="none" w:sz="0" w:space="0" w:color="auto"/>
      </w:divBdr>
    </w:div>
    <w:div w:id="756294777">
      <w:bodyDiv w:val="1"/>
      <w:marLeft w:val="0"/>
      <w:marRight w:val="0"/>
      <w:marTop w:val="0"/>
      <w:marBottom w:val="0"/>
      <w:divBdr>
        <w:top w:val="none" w:sz="0" w:space="0" w:color="auto"/>
        <w:left w:val="none" w:sz="0" w:space="0" w:color="auto"/>
        <w:bottom w:val="none" w:sz="0" w:space="0" w:color="auto"/>
        <w:right w:val="none" w:sz="0" w:space="0" w:color="auto"/>
      </w:divBdr>
    </w:div>
    <w:div w:id="764037421">
      <w:bodyDiv w:val="1"/>
      <w:marLeft w:val="0"/>
      <w:marRight w:val="0"/>
      <w:marTop w:val="0"/>
      <w:marBottom w:val="0"/>
      <w:divBdr>
        <w:top w:val="none" w:sz="0" w:space="0" w:color="auto"/>
        <w:left w:val="none" w:sz="0" w:space="0" w:color="auto"/>
        <w:bottom w:val="none" w:sz="0" w:space="0" w:color="auto"/>
        <w:right w:val="none" w:sz="0" w:space="0" w:color="auto"/>
      </w:divBdr>
    </w:div>
    <w:div w:id="777867795">
      <w:bodyDiv w:val="1"/>
      <w:marLeft w:val="0"/>
      <w:marRight w:val="0"/>
      <w:marTop w:val="0"/>
      <w:marBottom w:val="0"/>
      <w:divBdr>
        <w:top w:val="none" w:sz="0" w:space="0" w:color="auto"/>
        <w:left w:val="none" w:sz="0" w:space="0" w:color="auto"/>
        <w:bottom w:val="none" w:sz="0" w:space="0" w:color="auto"/>
        <w:right w:val="none" w:sz="0" w:space="0" w:color="auto"/>
      </w:divBdr>
    </w:div>
    <w:div w:id="780300922">
      <w:bodyDiv w:val="1"/>
      <w:marLeft w:val="0"/>
      <w:marRight w:val="0"/>
      <w:marTop w:val="0"/>
      <w:marBottom w:val="0"/>
      <w:divBdr>
        <w:top w:val="none" w:sz="0" w:space="0" w:color="auto"/>
        <w:left w:val="none" w:sz="0" w:space="0" w:color="auto"/>
        <w:bottom w:val="none" w:sz="0" w:space="0" w:color="auto"/>
        <w:right w:val="none" w:sz="0" w:space="0" w:color="auto"/>
      </w:divBdr>
    </w:div>
    <w:div w:id="780490541">
      <w:bodyDiv w:val="1"/>
      <w:marLeft w:val="0"/>
      <w:marRight w:val="0"/>
      <w:marTop w:val="0"/>
      <w:marBottom w:val="0"/>
      <w:divBdr>
        <w:top w:val="none" w:sz="0" w:space="0" w:color="auto"/>
        <w:left w:val="none" w:sz="0" w:space="0" w:color="auto"/>
        <w:bottom w:val="none" w:sz="0" w:space="0" w:color="auto"/>
        <w:right w:val="none" w:sz="0" w:space="0" w:color="auto"/>
      </w:divBdr>
    </w:div>
    <w:div w:id="783811835">
      <w:bodyDiv w:val="1"/>
      <w:marLeft w:val="0"/>
      <w:marRight w:val="0"/>
      <w:marTop w:val="0"/>
      <w:marBottom w:val="0"/>
      <w:divBdr>
        <w:top w:val="none" w:sz="0" w:space="0" w:color="auto"/>
        <w:left w:val="none" w:sz="0" w:space="0" w:color="auto"/>
        <w:bottom w:val="none" w:sz="0" w:space="0" w:color="auto"/>
        <w:right w:val="none" w:sz="0" w:space="0" w:color="auto"/>
      </w:divBdr>
    </w:div>
    <w:div w:id="806239278">
      <w:bodyDiv w:val="1"/>
      <w:marLeft w:val="0"/>
      <w:marRight w:val="0"/>
      <w:marTop w:val="0"/>
      <w:marBottom w:val="0"/>
      <w:divBdr>
        <w:top w:val="none" w:sz="0" w:space="0" w:color="auto"/>
        <w:left w:val="none" w:sz="0" w:space="0" w:color="auto"/>
        <w:bottom w:val="none" w:sz="0" w:space="0" w:color="auto"/>
        <w:right w:val="none" w:sz="0" w:space="0" w:color="auto"/>
      </w:divBdr>
    </w:div>
    <w:div w:id="815805481">
      <w:bodyDiv w:val="1"/>
      <w:marLeft w:val="0"/>
      <w:marRight w:val="0"/>
      <w:marTop w:val="0"/>
      <w:marBottom w:val="0"/>
      <w:divBdr>
        <w:top w:val="none" w:sz="0" w:space="0" w:color="auto"/>
        <w:left w:val="none" w:sz="0" w:space="0" w:color="auto"/>
        <w:bottom w:val="none" w:sz="0" w:space="0" w:color="auto"/>
        <w:right w:val="none" w:sz="0" w:space="0" w:color="auto"/>
      </w:divBdr>
    </w:div>
    <w:div w:id="816728540">
      <w:bodyDiv w:val="1"/>
      <w:marLeft w:val="0"/>
      <w:marRight w:val="0"/>
      <w:marTop w:val="0"/>
      <w:marBottom w:val="0"/>
      <w:divBdr>
        <w:top w:val="none" w:sz="0" w:space="0" w:color="auto"/>
        <w:left w:val="none" w:sz="0" w:space="0" w:color="auto"/>
        <w:bottom w:val="none" w:sz="0" w:space="0" w:color="auto"/>
        <w:right w:val="none" w:sz="0" w:space="0" w:color="auto"/>
      </w:divBdr>
    </w:div>
    <w:div w:id="818305852">
      <w:bodyDiv w:val="1"/>
      <w:marLeft w:val="0"/>
      <w:marRight w:val="0"/>
      <w:marTop w:val="0"/>
      <w:marBottom w:val="0"/>
      <w:divBdr>
        <w:top w:val="none" w:sz="0" w:space="0" w:color="auto"/>
        <w:left w:val="none" w:sz="0" w:space="0" w:color="auto"/>
        <w:bottom w:val="none" w:sz="0" w:space="0" w:color="auto"/>
        <w:right w:val="none" w:sz="0" w:space="0" w:color="auto"/>
      </w:divBdr>
    </w:div>
    <w:div w:id="825127978">
      <w:bodyDiv w:val="1"/>
      <w:marLeft w:val="0"/>
      <w:marRight w:val="0"/>
      <w:marTop w:val="0"/>
      <w:marBottom w:val="0"/>
      <w:divBdr>
        <w:top w:val="none" w:sz="0" w:space="0" w:color="auto"/>
        <w:left w:val="none" w:sz="0" w:space="0" w:color="auto"/>
        <w:bottom w:val="none" w:sz="0" w:space="0" w:color="auto"/>
        <w:right w:val="none" w:sz="0" w:space="0" w:color="auto"/>
      </w:divBdr>
    </w:div>
    <w:div w:id="842092040">
      <w:bodyDiv w:val="1"/>
      <w:marLeft w:val="0"/>
      <w:marRight w:val="0"/>
      <w:marTop w:val="0"/>
      <w:marBottom w:val="0"/>
      <w:divBdr>
        <w:top w:val="none" w:sz="0" w:space="0" w:color="auto"/>
        <w:left w:val="none" w:sz="0" w:space="0" w:color="auto"/>
        <w:bottom w:val="none" w:sz="0" w:space="0" w:color="auto"/>
        <w:right w:val="none" w:sz="0" w:space="0" w:color="auto"/>
      </w:divBdr>
    </w:div>
    <w:div w:id="853691838">
      <w:bodyDiv w:val="1"/>
      <w:marLeft w:val="0"/>
      <w:marRight w:val="0"/>
      <w:marTop w:val="0"/>
      <w:marBottom w:val="0"/>
      <w:divBdr>
        <w:top w:val="none" w:sz="0" w:space="0" w:color="auto"/>
        <w:left w:val="none" w:sz="0" w:space="0" w:color="auto"/>
        <w:bottom w:val="none" w:sz="0" w:space="0" w:color="auto"/>
        <w:right w:val="none" w:sz="0" w:space="0" w:color="auto"/>
      </w:divBdr>
    </w:div>
    <w:div w:id="861015463">
      <w:bodyDiv w:val="1"/>
      <w:marLeft w:val="0"/>
      <w:marRight w:val="0"/>
      <w:marTop w:val="0"/>
      <w:marBottom w:val="0"/>
      <w:divBdr>
        <w:top w:val="none" w:sz="0" w:space="0" w:color="auto"/>
        <w:left w:val="none" w:sz="0" w:space="0" w:color="auto"/>
        <w:bottom w:val="none" w:sz="0" w:space="0" w:color="auto"/>
        <w:right w:val="none" w:sz="0" w:space="0" w:color="auto"/>
      </w:divBdr>
    </w:div>
    <w:div w:id="869798829">
      <w:bodyDiv w:val="1"/>
      <w:marLeft w:val="0"/>
      <w:marRight w:val="0"/>
      <w:marTop w:val="0"/>
      <w:marBottom w:val="0"/>
      <w:divBdr>
        <w:top w:val="none" w:sz="0" w:space="0" w:color="auto"/>
        <w:left w:val="none" w:sz="0" w:space="0" w:color="auto"/>
        <w:bottom w:val="none" w:sz="0" w:space="0" w:color="auto"/>
        <w:right w:val="none" w:sz="0" w:space="0" w:color="auto"/>
      </w:divBdr>
    </w:div>
    <w:div w:id="873149895">
      <w:bodyDiv w:val="1"/>
      <w:marLeft w:val="0"/>
      <w:marRight w:val="0"/>
      <w:marTop w:val="0"/>
      <w:marBottom w:val="0"/>
      <w:divBdr>
        <w:top w:val="none" w:sz="0" w:space="0" w:color="auto"/>
        <w:left w:val="none" w:sz="0" w:space="0" w:color="auto"/>
        <w:bottom w:val="none" w:sz="0" w:space="0" w:color="auto"/>
        <w:right w:val="none" w:sz="0" w:space="0" w:color="auto"/>
      </w:divBdr>
    </w:div>
    <w:div w:id="876308539">
      <w:bodyDiv w:val="1"/>
      <w:marLeft w:val="0"/>
      <w:marRight w:val="0"/>
      <w:marTop w:val="0"/>
      <w:marBottom w:val="0"/>
      <w:divBdr>
        <w:top w:val="none" w:sz="0" w:space="0" w:color="auto"/>
        <w:left w:val="none" w:sz="0" w:space="0" w:color="auto"/>
        <w:bottom w:val="none" w:sz="0" w:space="0" w:color="auto"/>
        <w:right w:val="none" w:sz="0" w:space="0" w:color="auto"/>
      </w:divBdr>
    </w:div>
    <w:div w:id="889850660">
      <w:bodyDiv w:val="1"/>
      <w:marLeft w:val="0"/>
      <w:marRight w:val="0"/>
      <w:marTop w:val="0"/>
      <w:marBottom w:val="0"/>
      <w:divBdr>
        <w:top w:val="none" w:sz="0" w:space="0" w:color="auto"/>
        <w:left w:val="none" w:sz="0" w:space="0" w:color="auto"/>
        <w:bottom w:val="none" w:sz="0" w:space="0" w:color="auto"/>
        <w:right w:val="none" w:sz="0" w:space="0" w:color="auto"/>
      </w:divBdr>
    </w:div>
    <w:div w:id="908926272">
      <w:bodyDiv w:val="1"/>
      <w:marLeft w:val="0"/>
      <w:marRight w:val="0"/>
      <w:marTop w:val="0"/>
      <w:marBottom w:val="0"/>
      <w:divBdr>
        <w:top w:val="none" w:sz="0" w:space="0" w:color="auto"/>
        <w:left w:val="none" w:sz="0" w:space="0" w:color="auto"/>
        <w:bottom w:val="none" w:sz="0" w:space="0" w:color="auto"/>
        <w:right w:val="none" w:sz="0" w:space="0" w:color="auto"/>
      </w:divBdr>
    </w:div>
    <w:div w:id="914318838">
      <w:bodyDiv w:val="1"/>
      <w:marLeft w:val="0"/>
      <w:marRight w:val="0"/>
      <w:marTop w:val="0"/>
      <w:marBottom w:val="0"/>
      <w:divBdr>
        <w:top w:val="none" w:sz="0" w:space="0" w:color="auto"/>
        <w:left w:val="none" w:sz="0" w:space="0" w:color="auto"/>
        <w:bottom w:val="none" w:sz="0" w:space="0" w:color="auto"/>
        <w:right w:val="none" w:sz="0" w:space="0" w:color="auto"/>
      </w:divBdr>
    </w:div>
    <w:div w:id="918716141">
      <w:bodyDiv w:val="1"/>
      <w:marLeft w:val="0"/>
      <w:marRight w:val="0"/>
      <w:marTop w:val="0"/>
      <w:marBottom w:val="0"/>
      <w:divBdr>
        <w:top w:val="none" w:sz="0" w:space="0" w:color="auto"/>
        <w:left w:val="none" w:sz="0" w:space="0" w:color="auto"/>
        <w:bottom w:val="none" w:sz="0" w:space="0" w:color="auto"/>
        <w:right w:val="none" w:sz="0" w:space="0" w:color="auto"/>
      </w:divBdr>
    </w:div>
    <w:div w:id="921719789">
      <w:bodyDiv w:val="1"/>
      <w:marLeft w:val="0"/>
      <w:marRight w:val="0"/>
      <w:marTop w:val="0"/>
      <w:marBottom w:val="0"/>
      <w:divBdr>
        <w:top w:val="none" w:sz="0" w:space="0" w:color="auto"/>
        <w:left w:val="none" w:sz="0" w:space="0" w:color="auto"/>
        <w:bottom w:val="none" w:sz="0" w:space="0" w:color="auto"/>
        <w:right w:val="none" w:sz="0" w:space="0" w:color="auto"/>
      </w:divBdr>
    </w:div>
    <w:div w:id="924648496">
      <w:bodyDiv w:val="1"/>
      <w:marLeft w:val="0"/>
      <w:marRight w:val="0"/>
      <w:marTop w:val="0"/>
      <w:marBottom w:val="0"/>
      <w:divBdr>
        <w:top w:val="none" w:sz="0" w:space="0" w:color="auto"/>
        <w:left w:val="none" w:sz="0" w:space="0" w:color="auto"/>
        <w:bottom w:val="none" w:sz="0" w:space="0" w:color="auto"/>
        <w:right w:val="none" w:sz="0" w:space="0" w:color="auto"/>
      </w:divBdr>
    </w:div>
    <w:div w:id="962466206">
      <w:bodyDiv w:val="1"/>
      <w:marLeft w:val="0"/>
      <w:marRight w:val="0"/>
      <w:marTop w:val="0"/>
      <w:marBottom w:val="0"/>
      <w:divBdr>
        <w:top w:val="none" w:sz="0" w:space="0" w:color="auto"/>
        <w:left w:val="none" w:sz="0" w:space="0" w:color="auto"/>
        <w:bottom w:val="none" w:sz="0" w:space="0" w:color="auto"/>
        <w:right w:val="none" w:sz="0" w:space="0" w:color="auto"/>
      </w:divBdr>
    </w:div>
    <w:div w:id="972298272">
      <w:bodyDiv w:val="1"/>
      <w:marLeft w:val="0"/>
      <w:marRight w:val="0"/>
      <w:marTop w:val="0"/>
      <w:marBottom w:val="0"/>
      <w:divBdr>
        <w:top w:val="none" w:sz="0" w:space="0" w:color="auto"/>
        <w:left w:val="none" w:sz="0" w:space="0" w:color="auto"/>
        <w:bottom w:val="none" w:sz="0" w:space="0" w:color="auto"/>
        <w:right w:val="none" w:sz="0" w:space="0" w:color="auto"/>
      </w:divBdr>
    </w:div>
    <w:div w:id="976957192">
      <w:bodyDiv w:val="1"/>
      <w:marLeft w:val="0"/>
      <w:marRight w:val="0"/>
      <w:marTop w:val="0"/>
      <w:marBottom w:val="0"/>
      <w:divBdr>
        <w:top w:val="none" w:sz="0" w:space="0" w:color="auto"/>
        <w:left w:val="none" w:sz="0" w:space="0" w:color="auto"/>
        <w:bottom w:val="none" w:sz="0" w:space="0" w:color="auto"/>
        <w:right w:val="none" w:sz="0" w:space="0" w:color="auto"/>
      </w:divBdr>
    </w:div>
    <w:div w:id="985744903">
      <w:bodyDiv w:val="1"/>
      <w:marLeft w:val="0"/>
      <w:marRight w:val="0"/>
      <w:marTop w:val="0"/>
      <w:marBottom w:val="0"/>
      <w:divBdr>
        <w:top w:val="none" w:sz="0" w:space="0" w:color="auto"/>
        <w:left w:val="none" w:sz="0" w:space="0" w:color="auto"/>
        <w:bottom w:val="none" w:sz="0" w:space="0" w:color="auto"/>
        <w:right w:val="none" w:sz="0" w:space="0" w:color="auto"/>
      </w:divBdr>
    </w:div>
    <w:div w:id="989484676">
      <w:bodyDiv w:val="1"/>
      <w:marLeft w:val="0"/>
      <w:marRight w:val="0"/>
      <w:marTop w:val="0"/>
      <w:marBottom w:val="0"/>
      <w:divBdr>
        <w:top w:val="none" w:sz="0" w:space="0" w:color="auto"/>
        <w:left w:val="none" w:sz="0" w:space="0" w:color="auto"/>
        <w:bottom w:val="none" w:sz="0" w:space="0" w:color="auto"/>
        <w:right w:val="none" w:sz="0" w:space="0" w:color="auto"/>
      </w:divBdr>
    </w:div>
    <w:div w:id="990594460">
      <w:bodyDiv w:val="1"/>
      <w:marLeft w:val="0"/>
      <w:marRight w:val="0"/>
      <w:marTop w:val="0"/>
      <w:marBottom w:val="0"/>
      <w:divBdr>
        <w:top w:val="none" w:sz="0" w:space="0" w:color="auto"/>
        <w:left w:val="none" w:sz="0" w:space="0" w:color="auto"/>
        <w:bottom w:val="none" w:sz="0" w:space="0" w:color="auto"/>
        <w:right w:val="none" w:sz="0" w:space="0" w:color="auto"/>
      </w:divBdr>
    </w:div>
    <w:div w:id="996420623">
      <w:bodyDiv w:val="1"/>
      <w:marLeft w:val="0"/>
      <w:marRight w:val="0"/>
      <w:marTop w:val="0"/>
      <w:marBottom w:val="0"/>
      <w:divBdr>
        <w:top w:val="none" w:sz="0" w:space="0" w:color="auto"/>
        <w:left w:val="none" w:sz="0" w:space="0" w:color="auto"/>
        <w:bottom w:val="none" w:sz="0" w:space="0" w:color="auto"/>
        <w:right w:val="none" w:sz="0" w:space="0" w:color="auto"/>
      </w:divBdr>
    </w:div>
    <w:div w:id="1020929460">
      <w:bodyDiv w:val="1"/>
      <w:marLeft w:val="0"/>
      <w:marRight w:val="0"/>
      <w:marTop w:val="0"/>
      <w:marBottom w:val="0"/>
      <w:divBdr>
        <w:top w:val="none" w:sz="0" w:space="0" w:color="auto"/>
        <w:left w:val="none" w:sz="0" w:space="0" w:color="auto"/>
        <w:bottom w:val="none" w:sz="0" w:space="0" w:color="auto"/>
        <w:right w:val="none" w:sz="0" w:space="0" w:color="auto"/>
      </w:divBdr>
    </w:div>
    <w:div w:id="1023703842">
      <w:bodyDiv w:val="1"/>
      <w:marLeft w:val="0"/>
      <w:marRight w:val="0"/>
      <w:marTop w:val="0"/>
      <w:marBottom w:val="0"/>
      <w:divBdr>
        <w:top w:val="none" w:sz="0" w:space="0" w:color="auto"/>
        <w:left w:val="none" w:sz="0" w:space="0" w:color="auto"/>
        <w:bottom w:val="none" w:sz="0" w:space="0" w:color="auto"/>
        <w:right w:val="none" w:sz="0" w:space="0" w:color="auto"/>
      </w:divBdr>
    </w:div>
    <w:div w:id="1028526103">
      <w:bodyDiv w:val="1"/>
      <w:marLeft w:val="0"/>
      <w:marRight w:val="0"/>
      <w:marTop w:val="0"/>
      <w:marBottom w:val="0"/>
      <w:divBdr>
        <w:top w:val="none" w:sz="0" w:space="0" w:color="auto"/>
        <w:left w:val="none" w:sz="0" w:space="0" w:color="auto"/>
        <w:bottom w:val="none" w:sz="0" w:space="0" w:color="auto"/>
        <w:right w:val="none" w:sz="0" w:space="0" w:color="auto"/>
      </w:divBdr>
      <w:divsChild>
        <w:div w:id="1513378997">
          <w:marLeft w:val="0"/>
          <w:marRight w:val="0"/>
          <w:marTop w:val="75"/>
          <w:marBottom w:val="0"/>
          <w:divBdr>
            <w:top w:val="none" w:sz="0" w:space="0" w:color="auto"/>
            <w:left w:val="none" w:sz="0" w:space="0" w:color="auto"/>
            <w:bottom w:val="none" w:sz="0" w:space="0" w:color="auto"/>
            <w:right w:val="none" w:sz="0" w:space="0" w:color="auto"/>
          </w:divBdr>
        </w:div>
      </w:divsChild>
    </w:div>
    <w:div w:id="1041786815">
      <w:bodyDiv w:val="1"/>
      <w:marLeft w:val="0"/>
      <w:marRight w:val="0"/>
      <w:marTop w:val="0"/>
      <w:marBottom w:val="0"/>
      <w:divBdr>
        <w:top w:val="none" w:sz="0" w:space="0" w:color="auto"/>
        <w:left w:val="none" w:sz="0" w:space="0" w:color="auto"/>
        <w:bottom w:val="none" w:sz="0" w:space="0" w:color="auto"/>
        <w:right w:val="none" w:sz="0" w:space="0" w:color="auto"/>
      </w:divBdr>
    </w:div>
    <w:div w:id="1073089145">
      <w:bodyDiv w:val="1"/>
      <w:marLeft w:val="0"/>
      <w:marRight w:val="0"/>
      <w:marTop w:val="0"/>
      <w:marBottom w:val="0"/>
      <w:divBdr>
        <w:top w:val="none" w:sz="0" w:space="0" w:color="auto"/>
        <w:left w:val="none" w:sz="0" w:space="0" w:color="auto"/>
        <w:bottom w:val="none" w:sz="0" w:space="0" w:color="auto"/>
        <w:right w:val="none" w:sz="0" w:space="0" w:color="auto"/>
      </w:divBdr>
    </w:div>
    <w:div w:id="1074014315">
      <w:bodyDiv w:val="1"/>
      <w:marLeft w:val="0"/>
      <w:marRight w:val="0"/>
      <w:marTop w:val="0"/>
      <w:marBottom w:val="0"/>
      <w:divBdr>
        <w:top w:val="none" w:sz="0" w:space="0" w:color="auto"/>
        <w:left w:val="none" w:sz="0" w:space="0" w:color="auto"/>
        <w:bottom w:val="none" w:sz="0" w:space="0" w:color="auto"/>
        <w:right w:val="none" w:sz="0" w:space="0" w:color="auto"/>
      </w:divBdr>
    </w:div>
    <w:div w:id="1082796005">
      <w:bodyDiv w:val="1"/>
      <w:marLeft w:val="0"/>
      <w:marRight w:val="0"/>
      <w:marTop w:val="0"/>
      <w:marBottom w:val="0"/>
      <w:divBdr>
        <w:top w:val="none" w:sz="0" w:space="0" w:color="auto"/>
        <w:left w:val="none" w:sz="0" w:space="0" w:color="auto"/>
        <w:bottom w:val="none" w:sz="0" w:space="0" w:color="auto"/>
        <w:right w:val="none" w:sz="0" w:space="0" w:color="auto"/>
      </w:divBdr>
    </w:div>
    <w:div w:id="1096905697">
      <w:bodyDiv w:val="1"/>
      <w:marLeft w:val="0"/>
      <w:marRight w:val="0"/>
      <w:marTop w:val="0"/>
      <w:marBottom w:val="0"/>
      <w:divBdr>
        <w:top w:val="none" w:sz="0" w:space="0" w:color="auto"/>
        <w:left w:val="none" w:sz="0" w:space="0" w:color="auto"/>
        <w:bottom w:val="none" w:sz="0" w:space="0" w:color="auto"/>
        <w:right w:val="none" w:sz="0" w:space="0" w:color="auto"/>
      </w:divBdr>
    </w:div>
    <w:div w:id="1104886869">
      <w:bodyDiv w:val="1"/>
      <w:marLeft w:val="0"/>
      <w:marRight w:val="0"/>
      <w:marTop w:val="0"/>
      <w:marBottom w:val="0"/>
      <w:divBdr>
        <w:top w:val="none" w:sz="0" w:space="0" w:color="auto"/>
        <w:left w:val="none" w:sz="0" w:space="0" w:color="auto"/>
        <w:bottom w:val="none" w:sz="0" w:space="0" w:color="auto"/>
        <w:right w:val="none" w:sz="0" w:space="0" w:color="auto"/>
      </w:divBdr>
    </w:div>
    <w:div w:id="1115827924">
      <w:bodyDiv w:val="1"/>
      <w:marLeft w:val="0"/>
      <w:marRight w:val="0"/>
      <w:marTop w:val="0"/>
      <w:marBottom w:val="0"/>
      <w:divBdr>
        <w:top w:val="none" w:sz="0" w:space="0" w:color="auto"/>
        <w:left w:val="none" w:sz="0" w:space="0" w:color="auto"/>
        <w:bottom w:val="none" w:sz="0" w:space="0" w:color="auto"/>
        <w:right w:val="none" w:sz="0" w:space="0" w:color="auto"/>
      </w:divBdr>
    </w:div>
    <w:div w:id="1135878055">
      <w:bodyDiv w:val="1"/>
      <w:marLeft w:val="0"/>
      <w:marRight w:val="0"/>
      <w:marTop w:val="0"/>
      <w:marBottom w:val="0"/>
      <w:divBdr>
        <w:top w:val="none" w:sz="0" w:space="0" w:color="auto"/>
        <w:left w:val="none" w:sz="0" w:space="0" w:color="auto"/>
        <w:bottom w:val="none" w:sz="0" w:space="0" w:color="auto"/>
        <w:right w:val="none" w:sz="0" w:space="0" w:color="auto"/>
      </w:divBdr>
    </w:div>
    <w:div w:id="1149981260">
      <w:bodyDiv w:val="1"/>
      <w:marLeft w:val="0"/>
      <w:marRight w:val="0"/>
      <w:marTop w:val="0"/>
      <w:marBottom w:val="0"/>
      <w:divBdr>
        <w:top w:val="none" w:sz="0" w:space="0" w:color="auto"/>
        <w:left w:val="none" w:sz="0" w:space="0" w:color="auto"/>
        <w:bottom w:val="none" w:sz="0" w:space="0" w:color="auto"/>
        <w:right w:val="none" w:sz="0" w:space="0" w:color="auto"/>
      </w:divBdr>
    </w:div>
    <w:div w:id="1186137257">
      <w:bodyDiv w:val="1"/>
      <w:marLeft w:val="0"/>
      <w:marRight w:val="0"/>
      <w:marTop w:val="0"/>
      <w:marBottom w:val="0"/>
      <w:divBdr>
        <w:top w:val="none" w:sz="0" w:space="0" w:color="auto"/>
        <w:left w:val="none" w:sz="0" w:space="0" w:color="auto"/>
        <w:bottom w:val="none" w:sz="0" w:space="0" w:color="auto"/>
        <w:right w:val="none" w:sz="0" w:space="0" w:color="auto"/>
      </w:divBdr>
    </w:div>
    <w:div w:id="1215853955">
      <w:bodyDiv w:val="1"/>
      <w:marLeft w:val="0"/>
      <w:marRight w:val="0"/>
      <w:marTop w:val="0"/>
      <w:marBottom w:val="0"/>
      <w:divBdr>
        <w:top w:val="none" w:sz="0" w:space="0" w:color="auto"/>
        <w:left w:val="none" w:sz="0" w:space="0" w:color="auto"/>
        <w:bottom w:val="none" w:sz="0" w:space="0" w:color="auto"/>
        <w:right w:val="none" w:sz="0" w:space="0" w:color="auto"/>
      </w:divBdr>
    </w:div>
    <w:div w:id="1220556820">
      <w:bodyDiv w:val="1"/>
      <w:marLeft w:val="0"/>
      <w:marRight w:val="0"/>
      <w:marTop w:val="0"/>
      <w:marBottom w:val="0"/>
      <w:divBdr>
        <w:top w:val="none" w:sz="0" w:space="0" w:color="auto"/>
        <w:left w:val="none" w:sz="0" w:space="0" w:color="auto"/>
        <w:bottom w:val="none" w:sz="0" w:space="0" w:color="auto"/>
        <w:right w:val="none" w:sz="0" w:space="0" w:color="auto"/>
      </w:divBdr>
    </w:div>
    <w:div w:id="1252665233">
      <w:bodyDiv w:val="1"/>
      <w:marLeft w:val="0"/>
      <w:marRight w:val="0"/>
      <w:marTop w:val="0"/>
      <w:marBottom w:val="0"/>
      <w:divBdr>
        <w:top w:val="none" w:sz="0" w:space="0" w:color="auto"/>
        <w:left w:val="none" w:sz="0" w:space="0" w:color="auto"/>
        <w:bottom w:val="none" w:sz="0" w:space="0" w:color="auto"/>
        <w:right w:val="none" w:sz="0" w:space="0" w:color="auto"/>
      </w:divBdr>
    </w:div>
    <w:div w:id="1256212050">
      <w:bodyDiv w:val="1"/>
      <w:marLeft w:val="0"/>
      <w:marRight w:val="0"/>
      <w:marTop w:val="0"/>
      <w:marBottom w:val="0"/>
      <w:divBdr>
        <w:top w:val="none" w:sz="0" w:space="0" w:color="auto"/>
        <w:left w:val="none" w:sz="0" w:space="0" w:color="auto"/>
        <w:bottom w:val="none" w:sz="0" w:space="0" w:color="auto"/>
        <w:right w:val="none" w:sz="0" w:space="0" w:color="auto"/>
      </w:divBdr>
    </w:div>
    <w:div w:id="1261067524">
      <w:bodyDiv w:val="1"/>
      <w:marLeft w:val="0"/>
      <w:marRight w:val="0"/>
      <w:marTop w:val="0"/>
      <w:marBottom w:val="0"/>
      <w:divBdr>
        <w:top w:val="none" w:sz="0" w:space="0" w:color="auto"/>
        <w:left w:val="none" w:sz="0" w:space="0" w:color="auto"/>
        <w:bottom w:val="none" w:sz="0" w:space="0" w:color="auto"/>
        <w:right w:val="none" w:sz="0" w:space="0" w:color="auto"/>
      </w:divBdr>
    </w:div>
    <w:div w:id="1265185151">
      <w:bodyDiv w:val="1"/>
      <w:marLeft w:val="0"/>
      <w:marRight w:val="0"/>
      <w:marTop w:val="0"/>
      <w:marBottom w:val="0"/>
      <w:divBdr>
        <w:top w:val="none" w:sz="0" w:space="0" w:color="auto"/>
        <w:left w:val="none" w:sz="0" w:space="0" w:color="auto"/>
        <w:bottom w:val="none" w:sz="0" w:space="0" w:color="auto"/>
        <w:right w:val="none" w:sz="0" w:space="0" w:color="auto"/>
      </w:divBdr>
    </w:div>
    <w:div w:id="1268853635">
      <w:bodyDiv w:val="1"/>
      <w:marLeft w:val="0"/>
      <w:marRight w:val="0"/>
      <w:marTop w:val="0"/>
      <w:marBottom w:val="0"/>
      <w:divBdr>
        <w:top w:val="none" w:sz="0" w:space="0" w:color="auto"/>
        <w:left w:val="none" w:sz="0" w:space="0" w:color="auto"/>
        <w:bottom w:val="none" w:sz="0" w:space="0" w:color="auto"/>
        <w:right w:val="none" w:sz="0" w:space="0" w:color="auto"/>
      </w:divBdr>
    </w:div>
    <w:div w:id="1275557395">
      <w:bodyDiv w:val="1"/>
      <w:marLeft w:val="0"/>
      <w:marRight w:val="0"/>
      <w:marTop w:val="0"/>
      <w:marBottom w:val="0"/>
      <w:divBdr>
        <w:top w:val="none" w:sz="0" w:space="0" w:color="auto"/>
        <w:left w:val="none" w:sz="0" w:space="0" w:color="auto"/>
        <w:bottom w:val="none" w:sz="0" w:space="0" w:color="auto"/>
        <w:right w:val="none" w:sz="0" w:space="0" w:color="auto"/>
      </w:divBdr>
    </w:div>
    <w:div w:id="1295523638">
      <w:bodyDiv w:val="1"/>
      <w:marLeft w:val="0"/>
      <w:marRight w:val="0"/>
      <w:marTop w:val="0"/>
      <w:marBottom w:val="0"/>
      <w:divBdr>
        <w:top w:val="none" w:sz="0" w:space="0" w:color="auto"/>
        <w:left w:val="none" w:sz="0" w:space="0" w:color="auto"/>
        <w:bottom w:val="none" w:sz="0" w:space="0" w:color="auto"/>
        <w:right w:val="none" w:sz="0" w:space="0" w:color="auto"/>
      </w:divBdr>
    </w:div>
    <w:div w:id="1307206145">
      <w:bodyDiv w:val="1"/>
      <w:marLeft w:val="0"/>
      <w:marRight w:val="0"/>
      <w:marTop w:val="0"/>
      <w:marBottom w:val="0"/>
      <w:divBdr>
        <w:top w:val="none" w:sz="0" w:space="0" w:color="auto"/>
        <w:left w:val="none" w:sz="0" w:space="0" w:color="auto"/>
        <w:bottom w:val="none" w:sz="0" w:space="0" w:color="auto"/>
        <w:right w:val="none" w:sz="0" w:space="0" w:color="auto"/>
      </w:divBdr>
    </w:div>
    <w:div w:id="1319765671">
      <w:bodyDiv w:val="1"/>
      <w:marLeft w:val="0"/>
      <w:marRight w:val="0"/>
      <w:marTop w:val="0"/>
      <w:marBottom w:val="0"/>
      <w:divBdr>
        <w:top w:val="none" w:sz="0" w:space="0" w:color="auto"/>
        <w:left w:val="none" w:sz="0" w:space="0" w:color="auto"/>
        <w:bottom w:val="none" w:sz="0" w:space="0" w:color="auto"/>
        <w:right w:val="none" w:sz="0" w:space="0" w:color="auto"/>
      </w:divBdr>
    </w:div>
    <w:div w:id="1326663371">
      <w:bodyDiv w:val="1"/>
      <w:marLeft w:val="0"/>
      <w:marRight w:val="0"/>
      <w:marTop w:val="0"/>
      <w:marBottom w:val="0"/>
      <w:divBdr>
        <w:top w:val="none" w:sz="0" w:space="0" w:color="auto"/>
        <w:left w:val="none" w:sz="0" w:space="0" w:color="auto"/>
        <w:bottom w:val="none" w:sz="0" w:space="0" w:color="auto"/>
        <w:right w:val="none" w:sz="0" w:space="0" w:color="auto"/>
      </w:divBdr>
    </w:div>
    <w:div w:id="1343973059">
      <w:bodyDiv w:val="1"/>
      <w:marLeft w:val="0"/>
      <w:marRight w:val="0"/>
      <w:marTop w:val="0"/>
      <w:marBottom w:val="0"/>
      <w:divBdr>
        <w:top w:val="none" w:sz="0" w:space="0" w:color="auto"/>
        <w:left w:val="none" w:sz="0" w:space="0" w:color="auto"/>
        <w:bottom w:val="none" w:sz="0" w:space="0" w:color="auto"/>
        <w:right w:val="none" w:sz="0" w:space="0" w:color="auto"/>
      </w:divBdr>
    </w:div>
    <w:div w:id="1361473064">
      <w:bodyDiv w:val="1"/>
      <w:marLeft w:val="0"/>
      <w:marRight w:val="0"/>
      <w:marTop w:val="0"/>
      <w:marBottom w:val="0"/>
      <w:divBdr>
        <w:top w:val="none" w:sz="0" w:space="0" w:color="auto"/>
        <w:left w:val="none" w:sz="0" w:space="0" w:color="auto"/>
        <w:bottom w:val="none" w:sz="0" w:space="0" w:color="auto"/>
        <w:right w:val="none" w:sz="0" w:space="0" w:color="auto"/>
      </w:divBdr>
    </w:div>
    <w:div w:id="1369526859">
      <w:bodyDiv w:val="1"/>
      <w:marLeft w:val="0"/>
      <w:marRight w:val="0"/>
      <w:marTop w:val="0"/>
      <w:marBottom w:val="0"/>
      <w:divBdr>
        <w:top w:val="none" w:sz="0" w:space="0" w:color="auto"/>
        <w:left w:val="none" w:sz="0" w:space="0" w:color="auto"/>
        <w:bottom w:val="none" w:sz="0" w:space="0" w:color="auto"/>
        <w:right w:val="none" w:sz="0" w:space="0" w:color="auto"/>
      </w:divBdr>
    </w:div>
    <w:div w:id="1383015634">
      <w:bodyDiv w:val="1"/>
      <w:marLeft w:val="0"/>
      <w:marRight w:val="0"/>
      <w:marTop w:val="0"/>
      <w:marBottom w:val="0"/>
      <w:divBdr>
        <w:top w:val="none" w:sz="0" w:space="0" w:color="auto"/>
        <w:left w:val="none" w:sz="0" w:space="0" w:color="auto"/>
        <w:bottom w:val="none" w:sz="0" w:space="0" w:color="auto"/>
        <w:right w:val="none" w:sz="0" w:space="0" w:color="auto"/>
      </w:divBdr>
    </w:div>
    <w:div w:id="1402480070">
      <w:bodyDiv w:val="1"/>
      <w:marLeft w:val="0"/>
      <w:marRight w:val="0"/>
      <w:marTop w:val="0"/>
      <w:marBottom w:val="0"/>
      <w:divBdr>
        <w:top w:val="none" w:sz="0" w:space="0" w:color="auto"/>
        <w:left w:val="none" w:sz="0" w:space="0" w:color="auto"/>
        <w:bottom w:val="none" w:sz="0" w:space="0" w:color="auto"/>
        <w:right w:val="none" w:sz="0" w:space="0" w:color="auto"/>
      </w:divBdr>
    </w:div>
    <w:div w:id="1427850145">
      <w:bodyDiv w:val="1"/>
      <w:marLeft w:val="0"/>
      <w:marRight w:val="0"/>
      <w:marTop w:val="0"/>
      <w:marBottom w:val="0"/>
      <w:divBdr>
        <w:top w:val="none" w:sz="0" w:space="0" w:color="auto"/>
        <w:left w:val="none" w:sz="0" w:space="0" w:color="auto"/>
        <w:bottom w:val="none" w:sz="0" w:space="0" w:color="auto"/>
        <w:right w:val="none" w:sz="0" w:space="0" w:color="auto"/>
      </w:divBdr>
    </w:div>
    <w:div w:id="1451388635">
      <w:bodyDiv w:val="1"/>
      <w:marLeft w:val="0"/>
      <w:marRight w:val="0"/>
      <w:marTop w:val="0"/>
      <w:marBottom w:val="0"/>
      <w:divBdr>
        <w:top w:val="none" w:sz="0" w:space="0" w:color="auto"/>
        <w:left w:val="none" w:sz="0" w:space="0" w:color="auto"/>
        <w:bottom w:val="none" w:sz="0" w:space="0" w:color="auto"/>
        <w:right w:val="none" w:sz="0" w:space="0" w:color="auto"/>
      </w:divBdr>
    </w:div>
    <w:div w:id="1486051426">
      <w:bodyDiv w:val="1"/>
      <w:marLeft w:val="0"/>
      <w:marRight w:val="0"/>
      <w:marTop w:val="0"/>
      <w:marBottom w:val="0"/>
      <w:divBdr>
        <w:top w:val="none" w:sz="0" w:space="0" w:color="auto"/>
        <w:left w:val="none" w:sz="0" w:space="0" w:color="auto"/>
        <w:bottom w:val="none" w:sz="0" w:space="0" w:color="auto"/>
        <w:right w:val="none" w:sz="0" w:space="0" w:color="auto"/>
      </w:divBdr>
    </w:div>
    <w:div w:id="1497962689">
      <w:bodyDiv w:val="1"/>
      <w:marLeft w:val="0"/>
      <w:marRight w:val="0"/>
      <w:marTop w:val="0"/>
      <w:marBottom w:val="0"/>
      <w:divBdr>
        <w:top w:val="none" w:sz="0" w:space="0" w:color="auto"/>
        <w:left w:val="none" w:sz="0" w:space="0" w:color="auto"/>
        <w:bottom w:val="none" w:sz="0" w:space="0" w:color="auto"/>
        <w:right w:val="none" w:sz="0" w:space="0" w:color="auto"/>
      </w:divBdr>
    </w:div>
    <w:div w:id="1506476880">
      <w:bodyDiv w:val="1"/>
      <w:marLeft w:val="0"/>
      <w:marRight w:val="0"/>
      <w:marTop w:val="0"/>
      <w:marBottom w:val="0"/>
      <w:divBdr>
        <w:top w:val="none" w:sz="0" w:space="0" w:color="auto"/>
        <w:left w:val="none" w:sz="0" w:space="0" w:color="auto"/>
        <w:bottom w:val="none" w:sz="0" w:space="0" w:color="auto"/>
        <w:right w:val="none" w:sz="0" w:space="0" w:color="auto"/>
      </w:divBdr>
    </w:div>
    <w:div w:id="1518469199">
      <w:bodyDiv w:val="1"/>
      <w:marLeft w:val="0"/>
      <w:marRight w:val="0"/>
      <w:marTop w:val="0"/>
      <w:marBottom w:val="0"/>
      <w:divBdr>
        <w:top w:val="none" w:sz="0" w:space="0" w:color="auto"/>
        <w:left w:val="none" w:sz="0" w:space="0" w:color="auto"/>
        <w:bottom w:val="none" w:sz="0" w:space="0" w:color="auto"/>
        <w:right w:val="none" w:sz="0" w:space="0" w:color="auto"/>
      </w:divBdr>
    </w:div>
    <w:div w:id="1535462691">
      <w:bodyDiv w:val="1"/>
      <w:marLeft w:val="0"/>
      <w:marRight w:val="0"/>
      <w:marTop w:val="0"/>
      <w:marBottom w:val="0"/>
      <w:divBdr>
        <w:top w:val="none" w:sz="0" w:space="0" w:color="auto"/>
        <w:left w:val="none" w:sz="0" w:space="0" w:color="auto"/>
        <w:bottom w:val="none" w:sz="0" w:space="0" w:color="auto"/>
        <w:right w:val="none" w:sz="0" w:space="0" w:color="auto"/>
      </w:divBdr>
    </w:div>
    <w:div w:id="1543327930">
      <w:bodyDiv w:val="1"/>
      <w:marLeft w:val="0"/>
      <w:marRight w:val="0"/>
      <w:marTop w:val="0"/>
      <w:marBottom w:val="0"/>
      <w:divBdr>
        <w:top w:val="none" w:sz="0" w:space="0" w:color="auto"/>
        <w:left w:val="none" w:sz="0" w:space="0" w:color="auto"/>
        <w:bottom w:val="none" w:sz="0" w:space="0" w:color="auto"/>
        <w:right w:val="none" w:sz="0" w:space="0" w:color="auto"/>
      </w:divBdr>
    </w:div>
    <w:div w:id="1544705354">
      <w:bodyDiv w:val="1"/>
      <w:marLeft w:val="0"/>
      <w:marRight w:val="0"/>
      <w:marTop w:val="0"/>
      <w:marBottom w:val="0"/>
      <w:divBdr>
        <w:top w:val="none" w:sz="0" w:space="0" w:color="auto"/>
        <w:left w:val="none" w:sz="0" w:space="0" w:color="auto"/>
        <w:bottom w:val="none" w:sz="0" w:space="0" w:color="auto"/>
        <w:right w:val="none" w:sz="0" w:space="0" w:color="auto"/>
      </w:divBdr>
    </w:div>
    <w:div w:id="1572275222">
      <w:bodyDiv w:val="1"/>
      <w:marLeft w:val="0"/>
      <w:marRight w:val="0"/>
      <w:marTop w:val="0"/>
      <w:marBottom w:val="0"/>
      <w:divBdr>
        <w:top w:val="none" w:sz="0" w:space="0" w:color="auto"/>
        <w:left w:val="none" w:sz="0" w:space="0" w:color="auto"/>
        <w:bottom w:val="none" w:sz="0" w:space="0" w:color="auto"/>
        <w:right w:val="none" w:sz="0" w:space="0" w:color="auto"/>
      </w:divBdr>
    </w:div>
    <w:div w:id="1577282690">
      <w:bodyDiv w:val="1"/>
      <w:marLeft w:val="0"/>
      <w:marRight w:val="0"/>
      <w:marTop w:val="0"/>
      <w:marBottom w:val="0"/>
      <w:divBdr>
        <w:top w:val="none" w:sz="0" w:space="0" w:color="auto"/>
        <w:left w:val="none" w:sz="0" w:space="0" w:color="auto"/>
        <w:bottom w:val="none" w:sz="0" w:space="0" w:color="auto"/>
        <w:right w:val="none" w:sz="0" w:space="0" w:color="auto"/>
      </w:divBdr>
    </w:div>
    <w:div w:id="1580795929">
      <w:bodyDiv w:val="1"/>
      <w:marLeft w:val="0"/>
      <w:marRight w:val="0"/>
      <w:marTop w:val="0"/>
      <w:marBottom w:val="0"/>
      <w:divBdr>
        <w:top w:val="none" w:sz="0" w:space="0" w:color="auto"/>
        <w:left w:val="none" w:sz="0" w:space="0" w:color="auto"/>
        <w:bottom w:val="none" w:sz="0" w:space="0" w:color="auto"/>
        <w:right w:val="none" w:sz="0" w:space="0" w:color="auto"/>
      </w:divBdr>
    </w:div>
    <w:div w:id="1591742431">
      <w:bodyDiv w:val="1"/>
      <w:marLeft w:val="0"/>
      <w:marRight w:val="0"/>
      <w:marTop w:val="0"/>
      <w:marBottom w:val="0"/>
      <w:divBdr>
        <w:top w:val="none" w:sz="0" w:space="0" w:color="auto"/>
        <w:left w:val="none" w:sz="0" w:space="0" w:color="auto"/>
        <w:bottom w:val="none" w:sz="0" w:space="0" w:color="auto"/>
        <w:right w:val="none" w:sz="0" w:space="0" w:color="auto"/>
      </w:divBdr>
    </w:div>
    <w:div w:id="1592351837">
      <w:bodyDiv w:val="1"/>
      <w:marLeft w:val="0"/>
      <w:marRight w:val="0"/>
      <w:marTop w:val="0"/>
      <w:marBottom w:val="0"/>
      <w:divBdr>
        <w:top w:val="none" w:sz="0" w:space="0" w:color="auto"/>
        <w:left w:val="none" w:sz="0" w:space="0" w:color="auto"/>
        <w:bottom w:val="none" w:sz="0" w:space="0" w:color="auto"/>
        <w:right w:val="none" w:sz="0" w:space="0" w:color="auto"/>
      </w:divBdr>
    </w:div>
    <w:div w:id="1594168137">
      <w:bodyDiv w:val="1"/>
      <w:marLeft w:val="0"/>
      <w:marRight w:val="0"/>
      <w:marTop w:val="0"/>
      <w:marBottom w:val="0"/>
      <w:divBdr>
        <w:top w:val="none" w:sz="0" w:space="0" w:color="auto"/>
        <w:left w:val="none" w:sz="0" w:space="0" w:color="auto"/>
        <w:bottom w:val="none" w:sz="0" w:space="0" w:color="auto"/>
        <w:right w:val="none" w:sz="0" w:space="0" w:color="auto"/>
      </w:divBdr>
    </w:div>
    <w:div w:id="1613438866">
      <w:bodyDiv w:val="1"/>
      <w:marLeft w:val="0"/>
      <w:marRight w:val="0"/>
      <w:marTop w:val="0"/>
      <w:marBottom w:val="0"/>
      <w:divBdr>
        <w:top w:val="none" w:sz="0" w:space="0" w:color="auto"/>
        <w:left w:val="none" w:sz="0" w:space="0" w:color="auto"/>
        <w:bottom w:val="none" w:sz="0" w:space="0" w:color="auto"/>
        <w:right w:val="none" w:sz="0" w:space="0" w:color="auto"/>
      </w:divBdr>
    </w:div>
    <w:div w:id="1621063129">
      <w:bodyDiv w:val="1"/>
      <w:marLeft w:val="0"/>
      <w:marRight w:val="0"/>
      <w:marTop w:val="0"/>
      <w:marBottom w:val="0"/>
      <w:divBdr>
        <w:top w:val="none" w:sz="0" w:space="0" w:color="auto"/>
        <w:left w:val="none" w:sz="0" w:space="0" w:color="auto"/>
        <w:bottom w:val="none" w:sz="0" w:space="0" w:color="auto"/>
        <w:right w:val="none" w:sz="0" w:space="0" w:color="auto"/>
      </w:divBdr>
    </w:div>
    <w:div w:id="1642344856">
      <w:bodyDiv w:val="1"/>
      <w:marLeft w:val="0"/>
      <w:marRight w:val="0"/>
      <w:marTop w:val="0"/>
      <w:marBottom w:val="0"/>
      <w:divBdr>
        <w:top w:val="none" w:sz="0" w:space="0" w:color="auto"/>
        <w:left w:val="none" w:sz="0" w:space="0" w:color="auto"/>
        <w:bottom w:val="none" w:sz="0" w:space="0" w:color="auto"/>
        <w:right w:val="none" w:sz="0" w:space="0" w:color="auto"/>
      </w:divBdr>
    </w:div>
    <w:div w:id="1646622526">
      <w:bodyDiv w:val="1"/>
      <w:marLeft w:val="0"/>
      <w:marRight w:val="0"/>
      <w:marTop w:val="0"/>
      <w:marBottom w:val="0"/>
      <w:divBdr>
        <w:top w:val="none" w:sz="0" w:space="0" w:color="auto"/>
        <w:left w:val="none" w:sz="0" w:space="0" w:color="auto"/>
        <w:bottom w:val="none" w:sz="0" w:space="0" w:color="auto"/>
        <w:right w:val="none" w:sz="0" w:space="0" w:color="auto"/>
      </w:divBdr>
    </w:div>
    <w:div w:id="1647859573">
      <w:bodyDiv w:val="1"/>
      <w:marLeft w:val="0"/>
      <w:marRight w:val="0"/>
      <w:marTop w:val="0"/>
      <w:marBottom w:val="0"/>
      <w:divBdr>
        <w:top w:val="none" w:sz="0" w:space="0" w:color="auto"/>
        <w:left w:val="none" w:sz="0" w:space="0" w:color="auto"/>
        <w:bottom w:val="none" w:sz="0" w:space="0" w:color="auto"/>
        <w:right w:val="none" w:sz="0" w:space="0" w:color="auto"/>
      </w:divBdr>
    </w:div>
    <w:div w:id="1654795420">
      <w:bodyDiv w:val="1"/>
      <w:marLeft w:val="0"/>
      <w:marRight w:val="0"/>
      <w:marTop w:val="0"/>
      <w:marBottom w:val="0"/>
      <w:divBdr>
        <w:top w:val="none" w:sz="0" w:space="0" w:color="auto"/>
        <w:left w:val="none" w:sz="0" w:space="0" w:color="auto"/>
        <w:bottom w:val="none" w:sz="0" w:space="0" w:color="auto"/>
        <w:right w:val="none" w:sz="0" w:space="0" w:color="auto"/>
      </w:divBdr>
    </w:div>
    <w:div w:id="1662738527">
      <w:bodyDiv w:val="1"/>
      <w:marLeft w:val="0"/>
      <w:marRight w:val="0"/>
      <w:marTop w:val="0"/>
      <w:marBottom w:val="0"/>
      <w:divBdr>
        <w:top w:val="none" w:sz="0" w:space="0" w:color="auto"/>
        <w:left w:val="none" w:sz="0" w:space="0" w:color="auto"/>
        <w:bottom w:val="none" w:sz="0" w:space="0" w:color="auto"/>
        <w:right w:val="none" w:sz="0" w:space="0" w:color="auto"/>
      </w:divBdr>
    </w:div>
    <w:div w:id="1667782023">
      <w:bodyDiv w:val="1"/>
      <w:marLeft w:val="0"/>
      <w:marRight w:val="0"/>
      <w:marTop w:val="0"/>
      <w:marBottom w:val="0"/>
      <w:divBdr>
        <w:top w:val="none" w:sz="0" w:space="0" w:color="auto"/>
        <w:left w:val="none" w:sz="0" w:space="0" w:color="auto"/>
        <w:bottom w:val="none" w:sz="0" w:space="0" w:color="auto"/>
        <w:right w:val="none" w:sz="0" w:space="0" w:color="auto"/>
      </w:divBdr>
    </w:div>
    <w:div w:id="1671450081">
      <w:bodyDiv w:val="1"/>
      <w:marLeft w:val="0"/>
      <w:marRight w:val="0"/>
      <w:marTop w:val="0"/>
      <w:marBottom w:val="0"/>
      <w:divBdr>
        <w:top w:val="none" w:sz="0" w:space="0" w:color="auto"/>
        <w:left w:val="none" w:sz="0" w:space="0" w:color="auto"/>
        <w:bottom w:val="none" w:sz="0" w:space="0" w:color="auto"/>
        <w:right w:val="none" w:sz="0" w:space="0" w:color="auto"/>
      </w:divBdr>
    </w:div>
    <w:div w:id="1679261588">
      <w:bodyDiv w:val="1"/>
      <w:marLeft w:val="0"/>
      <w:marRight w:val="0"/>
      <w:marTop w:val="0"/>
      <w:marBottom w:val="0"/>
      <w:divBdr>
        <w:top w:val="none" w:sz="0" w:space="0" w:color="auto"/>
        <w:left w:val="none" w:sz="0" w:space="0" w:color="auto"/>
        <w:bottom w:val="none" w:sz="0" w:space="0" w:color="auto"/>
        <w:right w:val="none" w:sz="0" w:space="0" w:color="auto"/>
      </w:divBdr>
    </w:div>
    <w:div w:id="1685939378">
      <w:bodyDiv w:val="1"/>
      <w:marLeft w:val="0"/>
      <w:marRight w:val="0"/>
      <w:marTop w:val="0"/>
      <w:marBottom w:val="0"/>
      <w:divBdr>
        <w:top w:val="none" w:sz="0" w:space="0" w:color="auto"/>
        <w:left w:val="none" w:sz="0" w:space="0" w:color="auto"/>
        <w:bottom w:val="none" w:sz="0" w:space="0" w:color="auto"/>
        <w:right w:val="none" w:sz="0" w:space="0" w:color="auto"/>
      </w:divBdr>
    </w:div>
    <w:div w:id="1697386970">
      <w:bodyDiv w:val="1"/>
      <w:marLeft w:val="0"/>
      <w:marRight w:val="0"/>
      <w:marTop w:val="0"/>
      <w:marBottom w:val="0"/>
      <w:divBdr>
        <w:top w:val="none" w:sz="0" w:space="0" w:color="auto"/>
        <w:left w:val="none" w:sz="0" w:space="0" w:color="auto"/>
        <w:bottom w:val="none" w:sz="0" w:space="0" w:color="auto"/>
        <w:right w:val="none" w:sz="0" w:space="0" w:color="auto"/>
      </w:divBdr>
    </w:div>
    <w:div w:id="1720395289">
      <w:bodyDiv w:val="1"/>
      <w:marLeft w:val="0"/>
      <w:marRight w:val="0"/>
      <w:marTop w:val="0"/>
      <w:marBottom w:val="0"/>
      <w:divBdr>
        <w:top w:val="none" w:sz="0" w:space="0" w:color="auto"/>
        <w:left w:val="none" w:sz="0" w:space="0" w:color="auto"/>
        <w:bottom w:val="none" w:sz="0" w:space="0" w:color="auto"/>
        <w:right w:val="none" w:sz="0" w:space="0" w:color="auto"/>
      </w:divBdr>
    </w:div>
    <w:div w:id="1731073473">
      <w:bodyDiv w:val="1"/>
      <w:marLeft w:val="0"/>
      <w:marRight w:val="0"/>
      <w:marTop w:val="0"/>
      <w:marBottom w:val="0"/>
      <w:divBdr>
        <w:top w:val="none" w:sz="0" w:space="0" w:color="auto"/>
        <w:left w:val="none" w:sz="0" w:space="0" w:color="auto"/>
        <w:bottom w:val="none" w:sz="0" w:space="0" w:color="auto"/>
        <w:right w:val="none" w:sz="0" w:space="0" w:color="auto"/>
      </w:divBdr>
    </w:div>
    <w:div w:id="1784222801">
      <w:bodyDiv w:val="1"/>
      <w:marLeft w:val="0"/>
      <w:marRight w:val="0"/>
      <w:marTop w:val="0"/>
      <w:marBottom w:val="0"/>
      <w:divBdr>
        <w:top w:val="none" w:sz="0" w:space="0" w:color="auto"/>
        <w:left w:val="none" w:sz="0" w:space="0" w:color="auto"/>
        <w:bottom w:val="none" w:sz="0" w:space="0" w:color="auto"/>
        <w:right w:val="none" w:sz="0" w:space="0" w:color="auto"/>
      </w:divBdr>
    </w:div>
    <w:div w:id="1794059218">
      <w:bodyDiv w:val="1"/>
      <w:marLeft w:val="0"/>
      <w:marRight w:val="0"/>
      <w:marTop w:val="0"/>
      <w:marBottom w:val="0"/>
      <w:divBdr>
        <w:top w:val="none" w:sz="0" w:space="0" w:color="auto"/>
        <w:left w:val="none" w:sz="0" w:space="0" w:color="auto"/>
        <w:bottom w:val="none" w:sz="0" w:space="0" w:color="auto"/>
        <w:right w:val="none" w:sz="0" w:space="0" w:color="auto"/>
      </w:divBdr>
    </w:div>
    <w:div w:id="1803764459">
      <w:bodyDiv w:val="1"/>
      <w:marLeft w:val="0"/>
      <w:marRight w:val="0"/>
      <w:marTop w:val="0"/>
      <w:marBottom w:val="0"/>
      <w:divBdr>
        <w:top w:val="none" w:sz="0" w:space="0" w:color="auto"/>
        <w:left w:val="none" w:sz="0" w:space="0" w:color="auto"/>
        <w:bottom w:val="none" w:sz="0" w:space="0" w:color="auto"/>
        <w:right w:val="none" w:sz="0" w:space="0" w:color="auto"/>
      </w:divBdr>
      <w:divsChild>
        <w:div w:id="1076636668">
          <w:marLeft w:val="0"/>
          <w:marRight w:val="0"/>
          <w:marTop w:val="0"/>
          <w:marBottom w:val="0"/>
          <w:divBdr>
            <w:top w:val="none" w:sz="0" w:space="0" w:color="auto"/>
            <w:left w:val="none" w:sz="0" w:space="0" w:color="auto"/>
            <w:bottom w:val="none" w:sz="0" w:space="0" w:color="auto"/>
            <w:right w:val="none" w:sz="0" w:space="0" w:color="auto"/>
          </w:divBdr>
          <w:divsChild>
            <w:div w:id="908804342">
              <w:marLeft w:val="0"/>
              <w:marRight w:val="0"/>
              <w:marTop w:val="0"/>
              <w:marBottom w:val="0"/>
              <w:divBdr>
                <w:top w:val="none" w:sz="0" w:space="0" w:color="auto"/>
                <w:left w:val="none" w:sz="0" w:space="0" w:color="auto"/>
                <w:bottom w:val="none" w:sz="0" w:space="0" w:color="auto"/>
                <w:right w:val="none" w:sz="0" w:space="0" w:color="auto"/>
              </w:divBdr>
              <w:divsChild>
                <w:div w:id="760226786">
                  <w:marLeft w:val="0"/>
                  <w:marRight w:val="0"/>
                  <w:marTop w:val="0"/>
                  <w:marBottom w:val="0"/>
                  <w:divBdr>
                    <w:top w:val="none" w:sz="0" w:space="0" w:color="auto"/>
                    <w:left w:val="none" w:sz="0" w:space="0" w:color="auto"/>
                    <w:bottom w:val="none" w:sz="0" w:space="0" w:color="auto"/>
                    <w:right w:val="none" w:sz="0" w:space="0" w:color="auto"/>
                  </w:divBdr>
                  <w:divsChild>
                    <w:div w:id="204104068">
                      <w:marLeft w:val="0"/>
                      <w:marRight w:val="0"/>
                      <w:marTop w:val="240"/>
                      <w:marBottom w:val="0"/>
                      <w:divBdr>
                        <w:top w:val="none" w:sz="0" w:space="0" w:color="auto"/>
                        <w:left w:val="none" w:sz="0" w:space="0" w:color="auto"/>
                        <w:bottom w:val="none" w:sz="0" w:space="0" w:color="auto"/>
                        <w:right w:val="none" w:sz="0" w:space="0" w:color="auto"/>
                      </w:divBdr>
                    </w:div>
                    <w:div w:id="514736674">
                      <w:marLeft w:val="0"/>
                      <w:marRight w:val="0"/>
                      <w:marTop w:val="240"/>
                      <w:marBottom w:val="0"/>
                      <w:divBdr>
                        <w:top w:val="none" w:sz="0" w:space="0" w:color="auto"/>
                        <w:left w:val="none" w:sz="0" w:space="0" w:color="auto"/>
                        <w:bottom w:val="none" w:sz="0" w:space="0" w:color="auto"/>
                        <w:right w:val="none" w:sz="0" w:space="0" w:color="auto"/>
                      </w:divBdr>
                    </w:div>
                    <w:div w:id="624313594">
                      <w:marLeft w:val="0"/>
                      <w:marRight w:val="0"/>
                      <w:marTop w:val="240"/>
                      <w:marBottom w:val="0"/>
                      <w:divBdr>
                        <w:top w:val="none" w:sz="0" w:space="0" w:color="auto"/>
                        <w:left w:val="none" w:sz="0" w:space="0" w:color="auto"/>
                        <w:bottom w:val="none" w:sz="0" w:space="0" w:color="auto"/>
                        <w:right w:val="none" w:sz="0" w:space="0" w:color="auto"/>
                      </w:divBdr>
                    </w:div>
                    <w:div w:id="1430544601">
                      <w:marLeft w:val="0"/>
                      <w:marRight w:val="0"/>
                      <w:marTop w:val="240"/>
                      <w:marBottom w:val="0"/>
                      <w:divBdr>
                        <w:top w:val="none" w:sz="0" w:space="0" w:color="auto"/>
                        <w:left w:val="none" w:sz="0" w:space="0" w:color="auto"/>
                        <w:bottom w:val="none" w:sz="0" w:space="0" w:color="auto"/>
                        <w:right w:val="none" w:sz="0" w:space="0" w:color="auto"/>
                      </w:divBdr>
                    </w:div>
                    <w:div w:id="478428435">
                      <w:marLeft w:val="0"/>
                      <w:marRight w:val="0"/>
                      <w:marTop w:val="240"/>
                      <w:marBottom w:val="0"/>
                      <w:divBdr>
                        <w:top w:val="none" w:sz="0" w:space="0" w:color="auto"/>
                        <w:left w:val="none" w:sz="0" w:space="0" w:color="auto"/>
                        <w:bottom w:val="none" w:sz="0" w:space="0" w:color="auto"/>
                        <w:right w:val="none" w:sz="0" w:space="0" w:color="auto"/>
                      </w:divBdr>
                    </w:div>
                    <w:div w:id="7234542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542137857">
          <w:marLeft w:val="0"/>
          <w:marRight w:val="0"/>
          <w:marTop w:val="335"/>
          <w:marBottom w:val="0"/>
          <w:divBdr>
            <w:top w:val="none" w:sz="0" w:space="0" w:color="auto"/>
            <w:left w:val="none" w:sz="0" w:space="0" w:color="auto"/>
            <w:bottom w:val="none" w:sz="0" w:space="0" w:color="auto"/>
            <w:right w:val="none" w:sz="0" w:space="0" w:color="auto"/>
          </w:divBdr>
          <w:divsChild>
            <w:div w:id="190843018">
              <w:marLeft w:val="0"/>
              <w:marRight w:val="0"/>
              <w:marTop w:val="0"/>
              <w:marBottom w:val="0"/>
              <w:divBdr>
                <w:top w:val="none" w:sz="0" w:space="0" w:color="auto"/>
                <w:left w:val="none" w:sz="0" w:space="0" w:color="auto"/>
                <w:bottom w:val="none" w:sz="0" w:space="0" w:color="auto"/>
                <w:right w:val="none" w:sz="0" w:space="0" w:color="auto"/>
              </w:divBdr>
              <w:divsChild>
                <w:div w:id="1688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142187">
      <w:bodyDiv w:val="1"/>
      <w:marLeft w:val="0"/>
      <w:marRight w:val="0"/>
      <w:marTop w:val="0"/>
      <w:marBottom w:val="0"/>
      <w:divBdr>
        <w:top w:val="none" w:sz="0" w:space="0" w:color="auto"/>
        <w:left w:val="none" w:sz="0" w:space="0" w:color="auto"/>
        <w:bottom w:val="none" w:sz="0" w:space="0" w:color="auto"/>
        <w:right w:val="none" w:sz="0" w:space="0" w:color="auto"/>
      </w:divBdr>
    </w:div>
    <w:div w:id="1849641180">
      <w:bodyDiv w:val="1"/>
      <w:marLeft w:val="0"/>
      <w:marRight w:val="0"/>
      <w:marTop w:val="0"/>
      <w:marBottom w:val="0"/>
      <w:divBdr>
        <w:top w:val="none" w:sz="0" w:space="0" w:color="auto"/>
        <w:left w:val="none" w:sz="0" w:space="0" w:color="auto"/>
        <w:bottom w:val="none" w:sz="0" w:space="0" w:color="auto"/>
        <w:right w:val="none" w:sz="0" w:space="0" w:color="auto"/>
      </w:divBdr>
    </w:div>
    <w:div w:id="1853104385">
      <w:bodyDiv w:val="1"/>
      <w:marLeft w:val="0"/>
      <w:marRight w:val="0"/>
      <w:marTop w:val="0"/>
      <w:marBottom w:val="0"/>
      <w:divBdr>
        <w:top w:val="none" w:sz="0" w:space="0" w:color="auto"/>
        <w:left w:val="none" w:sz="0" w:space="0" w:color="auto"/>
        <w:bottom w:val="none" w:sz="0" w:space="0" w:color="auto"/>
        <w:right w:val="none" w:sz="0" w:space="0" w:color="auto"/>
      </w:divBdr>
    </w:div>
    <w:div w:id="1853445182">
      <w:bodyDiv w:val="1"/>
      <w:marLeft w:val="0"/>
      <w:marRight w:val="0"/>
      <w:marTop w:val="0"/>
      <w:marBottom w:val="0"/>
      <w:divBdr>
        <w:top w:val="none" w:sz="0" w:space="0" w:color="auto"/>
        <w:left w:val="none" w:sz="0" w:space="0" w:color="auto"/>
        <w:bottom w:val="none" w:sz="0" w:space="0" w:color="auto"/>
        <w:right w:val="none" w:sz="0" w:space="0" w:color="auto"/>
      </w:divBdr>
    </w:div>
    <w:div w:id="1854801289">
      <w:bodyDiv w:val="1"/>
      <w:marLeft w:val="0"/>
      <w:marRight w:val="0"/>
      <w:marTop w:val="0"/>
      <w:marBottom w:val="0"/>
      <w:divBdr>
        <w:top w:val="none" w:sz="0" w:space="0" w:color="auto"/>
        <w:left w:val="none" w:sz="0" w:space="0" w:color="auto"/>
        <w:bottom w:val="none" w:sz="0" w:space="0" w:color="auto"/>
        <w:right w:val="none" w:sz="0" w:space="0" w:color="auto"/>
      </w:divBdr>
    </w:div>
    <w:div w:id="1856310108">
      <w:bodyDiv w:val="1"/>
      <w:marLeft w:val="0"/>
      <w:marRight w:val="0"/>
      <w:marTop w:val="0"/>
      <w:marBottom w:val="0"/>
      <w:divBdr>
        <w:top w:val="none" w:sz="0" w:space="0" w:color="auto"/>
        <w:left w:val="none" w:sz="0" w:space="0" w:color="auto"/>
        <w:bottom w:val="none" w:sz="0" w:space="0" w:color="auto"/>
        <w:right w:val="none" w:sz="0" w:space="0" w:color="auto"/>
      </w:divBdr>
    </w:div>
    <w:div w:id="1858806696">
      <w:bodyDiv w:val="1"/>
      <w:marLeft w:val="0"/>
      <w:marRight w:val="0"/>
      <w:marTop w:val="0"/>
      <w:marBottom w:val="0"/>
      <w:divBdr>
        <w:top w:val="none" w:sz="0" w:space="0" w:color="auto"/>
        <w:left w:val="none" w:sz="0" w:space="0" w:color="auto"/>
        <w:bottom w:val="none" w:sz="0" w:space="0" w:color="auto"/>
        <w:right w:val="none" w:sz="0" w:space="0" w:color="auto"/>
      </w:divBdr>
    </w:div>
    <w:div w:id="1881818671">
      <w:bodyDiv w:val="1"/>
      <w:marLeft w:val="0"/>
      <w:marRight w:val="0"/>
      <w:marTop w:val="0"/>
      <w:marBottom w:val="0"/>
      <w:divBdr>
        <w:top w:val="none" w:sz="0" w:space="0" w:color="auto"/>
        <w:left w:val="none" w:sz="0" w:space="0" w:color="auto"/>
        <w:bottom w:val="none" w:sz="0" w:space="0" w:color="auto"/>
        <w:right w:val="none" w:sz="0" w:space="0" w:color="auto"/>
      </w:divBdr>
    </w:div>
    <w:div w:id="1896352246">
      <w:bodyDiv w:val="1"/>
      <w:marLeft w:val="0"/>
      <w:marRight w:val="0"/>
      <w:marTop w:val="0"/>
      <w:marBottom w:val="0"/>
      <w:divBdr>
        <w:top w:val="none" w:sz="0" w:space="0" w:color="auto"/>
        <w:left w:val="none" w:sz="0" w:space="0" w:color="auto"/>
        <w:bottom w:val="none" w:sz="0" w:space="0" w:color="auto"/>
        <w:right w:val="none" w:sz="0" w:space="0" w:color="auto"/>
      </w:divBdr>
    </w:div>
    <w:div w:id="1925413990">
      <w:bodyDiv w:val="1"/>
      <w:marLeft w:val="0"/>
      <w:marRight w:val="0"/>
      <w:marTop w:val="0"/>
      <w:marBottom w:val="0"/>
      <w:divBdr>
        <w:top w:val="none" w:sz="0" w:space="0" w:color="auto"/>
        <w:left w:val="none" w:sz="0" w:space="0" w:color="auto"/>
        <w:bottom w:val="none" w:sz="0" w:space="0" w:color="auto"/>
        <w:right w:val="none" w:sz="0" w:space="0" w:color="auto"/>
      </w:divBdr>
    </w:div>
    <w:div w:id="1937669450">
      <w:bodyDiv w:val="1"/>
      <w:marLeft w:val="0"/>
      <w:marRight w:val="0"/>
      <w:marTop w:val="0"/>
      <w:marBottom w:val="0"/>
      <w:divBdr>
        <w:top w:val="none" w:sz="0" w:space="0" w:color="auto"/>
        <w:left w:val="none" w:sz="0" w:space="0" w:color="auto"/>
        <w:bottom w:val="none" w:sz="0" w:space="0" w:color="auto"/>
        <w:right w:val="none" w:sz="0" w:space="0" w:color="auto"/>
      </w:divBdr>
    </w:div>
    <w:div w:id="1947075655">
      <w:bodyDiv w:val="1"/>
      <w:marLeft w:val="0"/>
      <w:marRight w:val="0"/>
      <w:marTop w:val="0"/>
      <w:marBottom w:val="0"/>
      <w:divBdr>
        <w:top w:val="none" w:sz="0" w:space="0" w:color="auto"/>
        <w:left w:val="none" w:sz="0" w:space="0" w:color="auto"/>
        <w:bottom w:val="none" w:sz="0" w:space="0" w:color="auto"/>
        <w:right w:val="none" w:sz="0" w:space="0" w:color="auto"/>
      </w:divBdr>
    </w:div>
    <w:div w:id="1983995996">
      <w:bodyDiv w:val="1"/>
      <w:marLeft w:val="0"/>
      <w:marRight w:val="0"/>
      <w:marTop w:val="0"/>
      <w:marBottom w:val="0"/>
      <w:divBdr>
        <w:top w:val="none" w:sz="0" w:space="0" w:color="auto"/>
        <w:left w:val="none" w:sz="0" w:space="0" w:color="auto"/>
        <w:bottom w:val="none" w:sz="0" w:space="0" w:color="auto"/>
        <w:right w:val="none" w:sz="0" w:space="0" w:color="auto"/>
      </w:divBdr>
    </w:div>
    <w:div w:id="1986004952">
      <w:bodyDiv w:val="1"/>
      <w:marLeft w:val="0"/>
      <w:marRight w:val="0"/>
      <w:marTop w:val="0"/>
      <w:marBottom w:val="0"/>
      <w:divBdr>
        <w:top w:val="none" w:sz="0" w:space="0" w:color="auto"/>
        <w:left w:val="none" w:sz="0" w:space="0" w:color="auto"/>
        <w:bottom w:val="none" w:sz="0" w:space="0" w:color="auto"/>
        <w:right w:val="none" w:sz="0" w:space="0" w:color="auto"/>
      </w:divBdr>
    </w:div>
    <w:div w:id="1989632917">
      <w:bodyDiv w:val="1"/>
      <w:marLeft w:val="0"/>
      <w:marRight w:val="0"/>
      <w:marTop w:val="0"/>
      <w:marBottom w:val="0"/>
      <w:divBdr>
        <w:top w:val="none" w:sz="0" w:space="0" w:color="auto"/>
        <w:left w:val="none" w:sz="0" w:space="0" w:color="auto"/>
        <w:bottom w:val="none" w:sz="0" w:space="0" w:color="auto"/>
        <w:right w:val="none" w:sz="0" w:space="0" w:color="auto"/>
      </w:divBdr>
    </w:div>
    <w:div w:id="1991330011">
      <w:bodyDiv w:val="1"/>
      <w:marLeft w:val="0"/>
      <w:marRight w:val="0"/>
      <w:marTop w:val="0"/>
      <w:marBottom w:val="0"/>
      <w:divBdr>
        <w:top w:val="none" w:sz="0" w:space="0" w:color="auto"/>
        <w:left w:val="none" w:sz="0" w:space="0" w:color="auto"/>
        <w:bottom w:val="none" w:sz="0" w:space="0" w:color="auto"/>
        <w:right w:val="none" w:sz="0" w:space="0" w:color="auto"/>
      </w:divBdr>
    </w:div>
    <w:div w:id="1996833282">
      <w:bodyDiv w:val="1"/>
      <w:marLeft w:val="0"/>
      <w:marRight w:val="0"/>
      <w:marTop w:val="0"/>
      <w:marBottom w:val="0"/>
      <w:divBdr>
        <w:top w:val="none" w:sz="0" w:space="0" w:color="auto"/>
        <w:left w:val="none" w:sz="0" w:space="0" w:color="auto"/>
        <w:bottom w:val="none" w:sz="0" w:space="0" w:color="auto"/>
        <w:right w:val="none" w:sz="0" w:space="0" w:color="auto"/>
      </w:divBdr>
    </w:div>
    <w:div w:id="2002466920">
      <w:bodyDiv w:val="1"/>
      <w:marLeft w:val="0"/>
      <w:marRight w:val="0"/>
      <w:marTop w:val="0"/>
      <w:marBottom w:val="0"/>
      <w:divBdr>
        <w:top w:val="none" w:sz="0" w:space="0" w:color="auto"/>
        <w:left w:val="none" w:sz="0" w:space="0" w:color="auto"/>
        <w:bottom w:val="none" w:sz="0" w:space="0" w:color="auto"/>
        <w:right w:val="none" w:sz="0" w:space="0" w:color="auto"/>
      </w:divBdr>
      <w:divsChild>
        <w:div w:id="1464695589">
          <w:marLeft w:val="0"/>
          <w:marRight w:val="0"/>
          <w:marTop w:val="75"/>
          <w:marBottom w:val="0"/>
          <w:divBdr>
            <w:top w:val="none" w:sz="0" w:space="0" w:color="auto"/>
            <w:left w:val="none" w:sz="0" w:space="0" w:color="auto"/>
            <w:bottom w:val="none" w:sz="0" w:space="0" w:color="auto"/>
            <w:right w:val="none" w:sz="0" w:space="0" w:color="auto"/>
          </w:divBdr>
        </w:div>
      </w:divsChild>
    </w:div>
    <w:div w:id="2006590140">
      <w:bodyDiv w:val="1"/>
      <w:marLeft w:val="0"/>
      <w:marRight w:val="0"/>
      <w:marTop w:val="0"/>
      <w:marBottom w:val="0"/>
      <w:divBdr>
        <w:top w:val="none" w:sz="0" w:space="0" w:color="auto"/>
        <w:left w:val="none" w:sz="0" w:space="0" w:color="auto"/>
        <w:bottom w:val="none" w:sz="0" w:space="0" w:color="auto"/>
        <w:right w:val="none" w:sz="0" w:space="0" w:color="auto"/>
      </w:divBdr>
    </w:div>
    <w:div w:id="2016613770">
      <w:bodyDiv w:val="1"/>
      <w:marLeft w:val="0"/>
      <w:marRight w:val="0"/>
      <w:marTop w:val="0"/>
      <w:marBottom w:val="0"/>
      <w:divBdr>
        <w:top w:val="none" w:sz="0" w:space="0" w:color="auto"/>
        <w:left w:val="none" w:sz="0" w:space="0" w:color="auto"/>
        <w:bottom w:val="none" w:sz="0" w:space="0" w:color="auto"/>
        <w:right w:val="none" w:sz="0" w:space="0" w:color="auto"/>
      </w:divBdr>
    </w:div>
    <w:div w:id="2037465995">
      <w:bodyDiv w:val="1"/>
      <w:marLeft w:val="0"/>
      <w:marRight w:val="0"/>
      <w:marTop w:val="0"/>
      <w:marBottom w:val="0"/>
      <w:divBdr>
        <w:top w:val="none" w:sz="0" w:space="0" w:color="auto"/>
        <w:left w:val="none" w:sz="0" w:space="0" w:color="auto"/>
        <w:bottom w:val="none" w:sz="0" w:space="0" w:color="auto"/>
        <w:right w:val="none" w:sz="0" w:space="0" w:color="auto"/>
      </w:divBdr>
    </w:div>
    <w:div w:id="2058775146">
      <w:bodyDiv w:val="1"/>
      <w:marLeft w:val="0"/>
      <w:marRight w:val="0"/>
      <w:marTop w:val="0"/>
      <w:marBottom w:val="0"/>
      <w:divBdr>
        <w:top w:val="none" w:sz="0" w:space="0" w:color="auto"/>
        <w:left w:val="none" w:sz="0" w:space="0" w:color="auto"/>
        <w:bottom w:val="none" w:sz="0" w:space="0" w:color="auto"/>
        <w:right w:val="none" w:sz="0" w:space="0" w:color="auto"/>
      </w:divBdr>
    </w:div>
    <w:div w:id="2061051062">
      <w:bodyDiv w:val="1"/>
      <w:marLeft w:val="0"/>
      <w:marRight w:val="0"/>
      <w:marTop w:val="0"/>
      <w:marBottom w:val="0"/>
      <w:divBdr>
        <w:top w:val="none" w:sz="0" w:space="0" w:color="auto"/>
        <w:left w:val="none" w:sz="0" w:space="0" w:color="auto"/>
        <w:bottom w:val="none" w:sz="0" w:space="0" w:color="auto"/>
        <w:right w:val="none" w:sz="0" w:space="0" w:color="auto"/>
      </w:divBdr>
    </w:div>
    <w:div w:id="2092847529">
      <w:bodyDiv w:val="1"/>
      <w:marLeft w:val="0"/>
      <w:marRight w:val="0"/>
      <w:marTop w:val="0"/>
      <w:marBottom w:val="0"/>
      <w:divBdr>
        <w:top w:val="none" w:sz="0" w:space="0" w:color="auto"/>
        <w:left w:val="none" w:sz="0" w:space="0" w:color="auto"/>
        <w:bottom w:val="none" w:sz="0" w:space="0" w:color="auto"/>
        <w:right w:val="none" w:sz="0" w:space="0" w:color="auto"/>
      </w:divBdr>
    </w:div>
    <w:div w:id="2097168725">
      <w:bodyDiv w:val="1"/>
      <w:marLeft w:val="0"/>
      <w:marRight w:val="0"/>
      <w:marTop w:val="0"/>
      <w:marBottom w:val="0"/>
      <w:divBdr>
        <w:top w:val="none" w:sz="0" w:space="0" w:color="auto"/>
        <w:left w:val="none" w:sz="0" w:space="0" w:color="auto"/>
        <w:bottom w:val="none" w:sz="0" w:space="0" w:color="auto"/>
        <w:right w:val="none" w:sz="0" w:space="0" w:color="auto"/>
      </w:divBdr>
    </w:div>
    <w:div w:id="2121561002">
      <w:bodyDiv w:val="1"/>
      <w:marLeft w:val="0"/>
      <w:marRight w:val="0"/>
      <w:marTop w:val="0"/>
      <w:marBottom w:val="0"/>
      <w:divBdr>
        <w:top w:val="none" w:sz="0" w:space="0" w:color="auto"/>
        <w:left w:val="none" w:sz="0" w:space="0" w:color="auto"/>
        <w:bottom w:val="none" w:sz="0" w:space="0" w:color="auto"/>
        <w:right w:val="none" w:sz="0" w:space="0" w:color="auto"/>
      </w:divBdr>
    </w:div>
    <w:div w:id="2123914576">
      <w:bodyDiv w:val="1"/>
      <w:marLeft w:val="0"/>
      <w:marRight w:val="0"/>
      <w:marTop w:val="0"/>
      <w:marBottom w:val="0"/>
      <w:divBdr>
        <w:top w:val="none" w:sz="0" w:space="0" w:color="auto"/>
        <w:left w:val="none" w:sz="0" w:space="0" w:color="auto"/>
        <w:bottom w:val="none" w:sz="0" w:space="0" w:color="auto"/>
        <w:right w:val="none" w:sz="0" w:space="0" w:color="auto"/>
      </w:divBdr>
    </w:div>
    <w:div w:id="214303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header" Target="header2.xm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4513D-E21F-41D5-99C0-5563D8EAA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9</Pages>
  <Words>625</Words>
  <Characters>3565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Islam</cp:lastModifiedBy>
  <cp:revision>251</cp:revision>
  <dcterms:created xsi:type="dcterms:W3CDTF">2019-03-09T21:49:00Z</dcterms:created>
  <dcterms:modified xsi:type="dcterms:W3CDTF">2025-03-10T05:05:00Z</dcterms:modified>
</cp:coreProperties>
</file>